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325196" w:rsidR="00765A5A" w:rsidP="00B54E5F" w:rsidRDefault="00E07AD7" w14:paraId="1F95A4B1" w14:textId="77777777">
      <w:pPr>
        <w:pStyle w:val="berschrift1"/>
        <w:jc w:val="center"/>
        <w:rPr>
          <w:rStyle w:val="berschrift1Zchn"/>
          <w:lang w:val="it-IT"/>
        </w:rPr>
      </w:pPr>
      <w:r w:rsidRPr="00325196">
        <w:rPr>
          <w:rStyle w:val="berschrift1Zchn"/>
          <w:lang w:val="it-IT"/>
        </w:rPr>
        <w:t>Accordo</w:t>
      </w:r>
      <w:r w:rsidRPr="00325196">
        <w:rPr>
          <w:b/>
          <w:bCs/>
          <w:sz w:val="36"/>
          <w:lang w:val="it-IT"/>
        </w:rPr>
        <w:t xml:space="preserve"> </w:t>
      </w:r>
      <w:r w:rsidRPr="00325196">
        <w:rPr>
          <w:rStyle w:val="berschrift1Zchn"/>
          <w:lang w:val="it-IT"/>
        </w:rPr>
        <w:t>sulla responsabilità del trattamento ai sensi dell’art. 28 RGPD</w:t>
      </w:r>
    </w:p>
    <w:p w:rsidRPr="00325196" w:rsidR="00B54E5F" w:rsidP="00B54E5F" w:rsidRDefault="00B54E5F" w14:paraId="4ADBED79" w14:textId="77777777">
      <w:pPr>
        <w:rPr>
          <w:lang w:val="it-IT"/>
        </w:rPr>
      </w:pPr>
    </w:p>
    <w:p w:rsidRPr="00325196" w:rsidR="006C2750" w:rsidP="006C2750" w:rsidRDefault="006C2750" w14:paraId="72320642" w14:textId="77777777">
      <w:pPr>
        <w:spacing w:after="120" w:line="360" w:lineRule="auto"/>
        <w:jc w:val="center"/>
        <w:rPr>
          <w:rFonts w:ascii="Arial" w:hAnsi="Arial" w:cs="Times New Roman"/>
          <w:szCs w:val="20"/>
          <w:lang w:val="it-IT"/>
        </w:rPr>
      </w:pPr>
      <w:r w:rsidRPr="00325196">
        <w:rPr>
          <w:rFonts w:ascii="Arial" w:hAnsi="Arial" w:cs="Times New Roman"/>
          <w:szCs w:val="20"/>
          <w:lang w:val="it-IT"/>
        </w:rPr>
        <w:t>tra il</w:t>
      </w:r>
    </w:p>
    <w:p w:rsidRPr="00325196" w:rsidR="00E07AD7" w:rsidP="006C2750" w:rsidRDefault="00E07AD7" w14:paraId="042700E0" w14:textId="77777777">
      <w:pPr>
        <w:spacing w:after="120" w:line="360" w:lineRule="auto"/>
        <w:jc w:val="center"/>
        <w:rPr>
          <w:rFonts w:ascii="Arial" w:hAnsi="Arial" w:cs="Times New Roman"/>
          <w:szCs w:val="20"/>
          <w:lang w:val="it-IT"/>
        </w:rPr>
      </w:pPr>
    </w:p>
    <w:sdt>
      <w:sdtPr>
        <w:rPr>
          <w:rFonts w:ascii="Arial" w:hAnsi="Arial" w:cs="Times New Roman"/>
          <w:szCs w:val="24"/>
          <w:lang w:val="it-IT" w:eastAsia="de-DE"/>
        </w:rPr>
        <w:id w:val="-1383396061"/>
        <w:placeholder>
          <w:docPart w:val="9B20B213559140708AA97876BEA84E08"/>
        </w:placeholder>
      </w:sdtPr>
      <w:sdtEndPr/>
      <w:sdtContent>
        <w:sdt>
          <w:sdtPr>
            <w:rPr>
              <w:rFonts w:ascii="Arial" w:hAnsi="Arial" w:cs="Times New Roman"/>
              <w:szCs w:val="24"/>
              <w:lang w:val="it-IT" w:eastAsia="de-DE"/>
            </w:rPr>
            <w:id w:val="-1985230188"/>
            <w:placeholder>
              <w:docPart w:val="8F9989027B6D4885AC40C7140AA821C6"/>
            </w:placeholder>
          </w:sdtPr>
          <w:sdtEndPr/>
          <w:sdtContent>
            <w:p w:rsidRPr="00325196" w:rsidR="002011DE" w:rsidP="00582600" w:rsidRDefault="00582600" w14:paraId="67593E41" w14:textId="77777777">
              <w:pPr>
                <w:spacing w:after="120" w:line="360" w:lineRule="auto"/>
                <w:jc w:val="center"/>
                <w:rPr>
                  <w:rFonts w:ascii="Arial" w:hAnsi="Arial" w:cs="Times New Roman"/>
                  <w:szCs w:val="24"/>
                  <w:lang w:val="it-IT"/>
                </w:rPr>
              </w:pPr>
              <w:r w:rsidRPr="00325196">
                <w:rPr>
                  <w:rFonts w:ascii="Arial" w:hAnsi="Arial" w:cs="Times New Roman"/>
                  <w:szCs w:val="24"/>
                  <w:lang w:val="it-IT"/>
                </w:rPr>
                <w:t>................................................................................................</w:t>
              </w:r>
            </w:p>
          </w:sdtContent>
        </w:sdt>
      </w:sdtContent>
    </w:sdt>
    <w:p w:rsidRPr="00325196" w:rsidR="006C2750" w:rsidP="00587494" w:rsidRDefault="006C2750" w14:paraId="65B63C3F" w14:textId="77777777">
      <w:pPr>
        <w:spacing w:after="0" w:line="360" w:lineRule="auto"/>
        <w:jc w:val="center"/>
        <w:rPr>
          <w:rFonts w:ascii="Arial" w:hAnsi="Arial" w:cs="Times New Roman"/>
          <w:szCs w:val="20"/>
          <w:lang w:val="it-IT"/>
        </w:rPr>
      </w:pPr>
      <w:r w:rsidRPr="00325196">
        <w:rPr>
          <w:rFonts w:ascii="Arial" w:hAnsi="Arial" w:cs="Times New Roman"/>
          <w:szCs w:val="20"/>
          <w:lang w:val="it-IT"/>
        </w:rPr>
        <w:t>- titolare del trattamento – nel prosieguo mandante –</w:t>
      </w:r>
      <w:r w:rsidRPr="00325196">
        <w:rPr>
          <w:rFonts w:ascii="Arial" w:hAnsi="Arial" w:cs="Times New Roman"/>
          <w:szCs w:val="20"/>
          <w:lang w:val="it-IT"/>
        </w:rPr>
        <w:br/>
      </w:r>
    </w:p>
    <w:p w:rsidRPr="00325196" w:rsidR="006C2750" w:rsidP="006C2750" w:rsidRDefault="006C2750" w14:paraId="1B3227A9" w14:textId="77777777">
      <w:pPr>
        <w:spacing w:after="120" w:line="360" w:lineRule="auto"/>
        <w:jc w:val="center"/>
        <w:rPr>
          <w:rFonts w:ascii="Arial" w:hAnsi="Arial" w:cs="Times New Roman"/>
          <w:szCs w:val="20"/>
          <w:lang w:val="it-IT"/>
        </w:rPr>
      </w:pPr>
      <w:r w:rsidRPr="00325196">
        <w:rPr>
          <w:rFonts w:ascii="Arial" w:hAnsi="Arial" w:cs="Times New Roman"/>
          <w:szCs w:val="20"/>
          <w:lang w:val="it-IT"/>
        </w:rPr>
        <w:t>e il</w:t>
      </w:r>
    </w:p>
    <w:p w:rsidRPr="00325196" w:rsidR="002D5EB6" w:rsidP="006C2750" w:rsidRDefault="002D5EB6" w14:paraId="6E285203" w14:textId="77777777">
      <w:pPr>
        <w:spacing w:after="120" w:line="360" w:lineRule="auto"/>
        <w:jc w:val="center"/>
        <w:rPr>
          <w:rFonts w:ascii="Arial" w:hAnsi="Arial" w:cs="Times New Roman"/>
          <w:szCs w:val="20"/>
          <w:lang w:val="it-IT"/>
        </w:rPr>
      </w:pPr>
    </w:p>
    <w:sdt>
      <w:sdtPr>
        <w:rPr>
          <w:rFonts w:ascii="Arial" w:hAnsi="Arial" w:cs="Times New Roman"/>
          <w:szCs w:val="24"/>
          <w:lang w:val="it-IT" w:eastAsia="de-DE"/>
        </w:rPr>
        <w:id w:val="-1010671667"/>
        <w:placeholder>
          <w:docPart w:val="9B20B213559140708AA97876BEA84E08"/>
        </w:placeholder>
      </w:sdtPr>
      <w:sdtEndPr/>
      <w:sdtContent>
        <w:p w:rsidRPr="00325196" w:rsidR="006C2750" w:rsidP="006C2750" w:rsidRDefault="0067512D" w14:paraId="1BDF3235" w14:textId="77777777">
          <w:pPr>
            <w:spacing w:after="120" w:line="360" w:lineRule="auto"/>
            <w:jc w:val="center"/>
            <w:rPr>
              <w:rFonts w:ascii="Arial" w:hAnsi="Arial" w:cs="Times New Roman"/>
              <w:szCs w:val="24"/>
              <w:lang w:val="it-IT"/>
            </w:rPr>
          </w:pPr>
          <w:r w:rsidRPr="00325196">
            <w:rPr>
              <w:rFonts w:ascii="Arial" w:hAnsi="Arial" w:cs="Times New Roman"/>
              <w:szCs w:val="24"/>
              <w:lang w:val="it-IT"/>
            </w:rPr>
            <w:t>................................................................................................</w:t>
          </w:r>
        </w:p>
      </w:sdtContent>
    </w:sdt>
    <w:p w:rsidRPr="00325196" w:rsidR="00587494" w:rsidP="006C2750" w:rsidRDefault="006C2750" w14:paraId="5C95CB22" w14:textId="77777777">
      <w:pPr>
        <w:spacing w:after="120" w:line="360" w:lineRule="auto"/>
        <w:jc w:val="center"/>
        <w:rPr>
          <w:rFonts w:ascii="Arial" w:hAnsi="Arial" w:cs="Times New Roman"/>
          <w:szCs w:val="24"/>
          <w:lang w:val="it-IT"/>
        </w:rPr>
      </w:pPr>
      <w:r w:rsidRPr="00325196">
        <w:rPr>
          <w:rFonts w:ascii="Arial" w:hAnsi="Arial" w:cs="Times New Roman"/>
          <w:szCs w:val="24"/>
          <w:lang w:val="it-IT"/>
        </w:rPr>
        <w:t>- responsabile del trattamento – nel prosieguo mandatario</w:t>
      </w:r>
    </w:p>
    <w:p w:rsidRPr="00325196" w:rsidR="00587494" w:rsidP="00587494" w:rsidRDefault="00587494" w14:paraId="799EB3CF" w14:textId="77777777">
      <w:pPr>
        <w:spacing w:after="120" w:line="360" w:lineRule="auto"/>
        <w:jc w:val="center"/>
        <w:rPr>
          <w:rFonts w:ascii="Arial" w:hAnsi="Arial" w:cs="Times New Roman"/>
          <w:szCs w:val="24"/>
          <w:lang w:val="it-IT"/>
        </w:rPr>
      </w:pPr>
      <w:r w:rsidRPr="00325196">
        <w:rPr>
          <w:rFonts w:ascii="Arial" w:hAnsi="Arial" w:cs="Times New Roman"/>
          <w:szCs w:val="24"/>
          <w:lang w:val="it-IT"/>
        </w:rPr>
        <w:t xml:space="preserve">Accordo sulla responsabilità del trattamento ai sensi dell’art. 27 RGPD [rappresentante ai sensi dell’art. 27 RGPD </w:t>
      </w:r>
      <w:r w:rsidRPr="00325196">
        <w:rPr>
          <w:rFonts w:ascii="Arial" w:hAnsi="Arial" w:cs="Times New Roman"/>
          <w:i/>
          <w:iCs/>
          <w:sz w:val="20"/>
          <w:szCs w:val="24"/>
          <w:lang w:val="it-IT"/>
        </w:rPr>
        <w:t>se necessario</w:t>
      </w:r>
      <w:r w:rsidRPr="00325196">
        <w:rPr>
          <w:rFonts w:ascii="Arial" w:hAnsi="Arial" w:cs="Times New Roman"/>
          <w:szCs w:val="24"/>
          <w:lang w:val="it-IT"/>
        </w:rPr>
        <w:t>:</w:t>
      </w:r>
    </w:p>
    <w:p w:rsidRPr="00325196" w:rsidR="00F7527F" w:rsidP="00F7527F" w:rsidRDefault="00A45C1D" w14:paraId="586511F2" w14:textId="77777777">
      <w:pPr>
        <w:spacing w:after="120" w:line="360" w:lineRule="auto"/>
        <w:jc w:val="center"/>
        <w:rPr>
          <w:rFonts w:ascii="Arial" w:hAnsi="Arial" w:cs="Times New Roman"/>
          <w:szCs w:val="24"/>
          <w:lang w:val="it-IT"/>
        </w:rPr>
      </w:pPr>
      <w:sdt>
        <w:sdtPr>
          <w:rPr>
            <w:rFonts w:ascii="Arial" w:hAnsi="Arial" w:cs="Times New Roman"/>
            <w:szCs w:val="24"/>
            <w:lang w:val="it-IT"/>
          </w:rPr>
          <w:id w:val="2018883008"/>
          <w:placeholder>
            <w:docPart w:val="9B20B213559140708AA97876BEA84E08"/>
          </w:placeholder>
        </w:sdtPr>
        <w:sdtEndPr/>
        <w:sdtContent>
          <w:r w:rsidRPr="00325196" w:rsidR="00FA761C">
            <w:rPr>
              <w:rFonts w:ascii="Arial" w:hAnsi="Arial" w:cs="Times New Roman"/>
              <w:szCs w:val="24"/>
              <w:lang w:val="it-IT"/>
            </w:rPr>
            <w:t>................................................................................................</w:t>
          </w:r>
        </w:sdtContent>
      </w:sdt>
      <w:r w:rsidRPr="00325196" w:rsidR="00FA761C">
        <w:rPr>
          <w:rFonts w:ascii="Arial" w:hAnsi="Arial" w:cs="Times New Roman"/>
          <w:szCs w:val="24"/>
          <w:lang w:val="it-IT"/>
        </w:rPr>
        <w:t>]</w:t>
      </w:r>
    </w:p>
    <w:p w:rsidRPr="00325196" w:rsidR="006C2750" w:rsidP="006C2750" w:rsidRDefault="006C2750" w14:paraId="386E5398" w14:textId="77777777">
      <w:pPr>
        <w:rPr>
          <w:rFonts w:ascii="Arial" w:hAnsi="Arial" w:cs="Times New Roman"/>
          <w:szCs w:val="24"/>
          <w:lang w:val="it-IT"/>
        </w:rPr>
      </w:pPr>
    </w:p>
    <w:p w:rsidRPr="00325196" w:rsidR="006C2750" w:rsidP="00DC104C" w:rsidRDefault="006C2750" w14:paraId="7B89D085" w14:textId="77777777">
      <w:pPr>
        <w:pStyle w:val="berschrift2"/>
        <w:rPr>
          <w:i/>
          <w:lang w:val="it-IT"/>
        </w:rPr>
      </w:pPr>
      <w:r w:rsidRPr="00325196">
        <w:rPr>
          <w:lang w:val="it-IT"/>
        </w:rPr>
        <w:t>1. Oggetto e durata del mandato</w:t>
      </w:r>
    </w:p>
    <w:p w:rsidRPr="00325196" w:rsidR="006C2750" w:rsidP="00C50C5A" w:rsidRDefault="006C2750" w14:paraId="71118A81" w14:textId="77777777">
      <w:pPr>
        <w:pStyle w:val="Textkrper"/>
        <w:spacing w:before="80" w:after="0" w:line="300" w:lineRule="exact"/>
        <w:rPr>
          <w:bCs/>
          <w:lang w:val="it-IT"/>
        </w:rPr>
      </w:pPr>
      <w:r w:rsidRPr="00325196">
        <w:rPr>
          <w:lang w:val="it-IT"/>
        </w:rPr>
        <w:t>1. Oggetto</w:t>
      </w:r>
    </w:p>
    <w:p w:rsidRPr="00325196" w:rsidR="00C50C5A" w:rsidP="006C2750" w:rsidRDefault="00A45C1D" w14:paraId="48FB715F" w14:textId="77777777">
      <w:pPr>
        <w:pStyle w:val="Textkrper"/>
        <w:spacing w:before="80" w:after="160" w:line="300" w:lineRule="exact"/>
        <w:rPr>
          <w:bCs/>
          <w:lang w:val="it-IT"/>
        </w:rPr>
      </w:pPr>
      <w:sdt>
        <w:sdtPr>
          <w:rPr>
            <w:bCs/>
            <w:lang w:val="it-IT"/>
          </w:rPr>
          <w:id w:val="441663974"/>
          <w:placeholder>
            <w:docPart w:val="CA2753D38A6F4717907C37BAA6B28838"/>
          </w:placeholder>
          <w:comboBox>
            <w:listItem w:displayText="Selezionare un elemento." w:value="Selezionare un elemento."/>
            <w:listItem w:displayText="Oggetto del mandato relativo al trattamento dei dati è l’esecuzione dei seguenti compiti da parte del mandatario:" w:value="Oggetto del mandato relativo al trattamento dei dati è l’esecuzione dei seguenti compiti da parte del mandatario:"/>
            <w:listItem w:displayText="L’oggetto del mandato si deduce dalle prestazioni concordate / dallo SLA cui si fa riferimento qui (nel prosieguo prestazioni concordate)." w:value="L’oggetto del mandato si deduce dalle prestazioni concordate / dallo SLA cui si fa riferimento qui (nel prosieguo prestazioni concordate)."/>
          </w:comboBox>
        </w:sdtPr>
        <w:sdtEndPr/>
        <w:sdtContent>
          <w:r w:rsidRPr="00325196" w:rsidR="00DB76C1">
            <w:rPr>
              <w:bCs/>
              <w:lang w:val="it-IT"/>
            </w:rPr>
            <w:t>Oggetto del mandato relativo al trattamento dei dati è l’esecuzione dei seguenti compiti da parte del mandatario:</w:t>
          </w:r>
        </w:sdtContent>
      </w:sdt>
      <w:r w:rsidRPr="00325196" w:rsidR="00FA761C">
        <w:rPr>
          <w:lang w:val="it-IT"/>
        </w:rPr>
        <w:t xml:space="preserve"> </w:t>
      </w:r>
      <w:sdt>
        <w:sdtPr>
          <w:rPr>
            <w:bCs/>
            <w:lang w:val="it-IT"/>
          </w:rPr>
          <w:alias w:val="Descrizione del lavoro / riferimento allo SLA"/>
          <w:tag w:val="Descrizione del lavoro / riferimento allo SLA"/>
          <w:id w:val="-770249792"/>
          <w:placeholder>
            <w:docPart w:val="414EAA049D604421AE27D094F48824B5"/>
          </w:placeholder>
        </w:sdtPr>
        <w:sdtEndPr/>
        <w:sdtContent>
          <w:r w:rsidRPr="00325196" w:rsidR="00DB76C1">
            <w:rPr>
              <w:bCs/>
              <w:lang w:val="it-IT"/>
            </w:rPr>
            <w:t>Supporto tecnico remoto via telefono e Team Viewer.</w:t>
          </w:r>
        </w:sdtContent>
      </w:sdt>
    </w:p>
    <w:p w:rsidRPr="00325196" w:rsidR="006C2750" w:rsidP="006C2750" w:rsidRDefault="006C2750" w14:paraId="713922C0" w14:textId="77777777">
      <w:pPr>
        <w:pStyle w:val="Textkrper"/>
        <w:tabs>
          <w:tab w:val="num" w:pos="0"/>
        </w:tabs>
        <w:spacing w:before="80" w:after="160" w:line="300" w:lineRule="exact"/>
        <w:rPr>
          <w:bCs/>
          <w:lang w:val="it-IT"/>
        </w:rPr>
      </w:pPr>
      <w:r w:rsidRPr="00325196">
        <w:rPr>
          <w:lang w:val="it-IT"/>
        </w:rPr>
        <w:t>2. Durata</w:t>
      </w:r>
    </w:p>
    <w:p w:rsidRPr="00325196" w:rsidR="00AB4344" w:rsidP="006C2750" w:rsidRDefault="00A45C1D" w14:paraId="37F70667" w14:textId="77777777">
      <w:pPr>
        <w:pStyle w:val="Textkrper"/>
        <w:tabs>
          <w:tab w:val="num" w:pos="0"/>
        </w:tabs>
        <w:spacing w:before="80" w:after="160" w:line="300" w:lineRule="exact"/>
        <w:rPr>
          <w:u w:val="single"/>
          <w:lang w:val="it-IT"/>
        </w:rPr>
      </w:pPr>
      <w:sdt>
        <w:sdtPr>
          <w:rPr>
            <w:u w:val="single"/>
            <w:lang w:val="it-IT"/>
          </w:rPr>
          <w:id w:val="1863772120"/>
          <w:placeholder>
            <w:docPart w:val="38CC1F3988F1428DA8DD639BFBEFAFBC"/>
          </w:placeholder>
          <w:comboBox>
            <w:listItem w:displayText="Selezionare un elemento." w:value="Selezionare un elemento."/>
            <w:listItem w:displayText="La durata del mandato corrisponde a quella delle prestazioni concordate." w:value="La durata del mandato corrisponde a quella delle prestazioni concordate."/>
            <w:listItem w:displayText="Il mandato è impartito per un solo svolgimento." w:value="Il mandato è impartito per un solo svolgimento."/>
            <w:listItem w:displayText="La durata del mandato è limitata, fino al" w:value="La durata del mandato è limitata, fino al"/>
            <w:listItem w:displayText="Il mandato è impartito a tempo indeterminato e può essere disdetto da entrambe le parti entro 6 settimane da fine trimestre. La possibilità di dare disdetta senza preavviso resta inalterata." w:value="Il mandato è impartito a tempo indeterminato e può essere disdetto da entrambe le parti entro 6 settimane da fine trimestre. La possibilità di dare disdetta senza preavviso resta inalterata."/>
            <w:listItem w:displayText="Il mandato è impartito a tempo indeterminato e può essere disdetto da entrambe le parti con un termine di 6 settimane da fine mese. La possibilità di dare disdetta senza preavviso resta inalterata." w:value="Il mandato è impartito a tempo indeterminato e può essere disdetto da entrambe le parti con un termine di 6 settimane da fine mese. La possibilità di dare disdetta senza preavviso resta inalterata."/>
            <w:listItem w:displayText="Il mandato è impartito a tempo indeterminato e può essere disdetto da entrambe le parti entro 6 settimane da fine anno. La possibilità di dare disdetta senza preavviso resta inalterata." w:value="Il mandato è impartito a tempo indeterminato e può essere disdetto da entrambe le parti entro 6 settimane da fine anno. La possibilità di dare disdetta senza preavviso resta inalterata."/>
          </w:comboBox>
        </w:sdtPr>
        <w:sdtEndPr/>
        <w:sdtContent>
          <w:r w:rsidRPr="00325196" w:rsidR="00DB76C1">
            <w:rPr>
              <w:u w:val="single"/>
              <w:lang w:val="it-IT"/>
            </w:rPr>
            <w:t>Il mandato è impartito per un solo svolgimento.</w:t>
          </w:r>
        </w:sdtContent>
      </w:sdt>
      <w:r w:rsidRPr="00325196" w:rsidR="00FA761C">
        <w:rPr>
          <w:lang w:val="it-IT"/>
        </w:rPr>
        <w:t xml:space="preserve"> </w:t>
      </w:r>
      <w:sdt>
        <w:sdtPr>
          <w:rPr>
            <w:u w:val="single"/>
            <w:lang w:val="it-IT"/>
          </w:rPr>
          <w:alias w:val="Inserire validità del contratto o cancellare con uno spazio"/>
          <w:tag w:val="Inserire validità del contratto o cancellare con uno spazio"/>
          <w:id w:val="1578088326"/>
          <w:placeholder>
            <w:docPart w:val="50F9C8E4CC2241E5B5E8E50B21347EA9"/>
          </w:placeholder>
          <w:showingPlcHdr/>
        </w:sdtPr>
        <w:sdtEndPr/>
        <w:sdtContent>
          <w:r w:rsidRPr="00325196" w:rsidR="00FA761C">
            <w:rPr>
              <w:rStyle w:val="Platzhaltertext"/>
              <w:color w:val="BE1487"/>
              <w:lang w:val="it-IT"/>
            </w:rPr>
            <w:t>Fare clic qui per immettere testo.</w:t>
          </w:r>
        </w:sdtContent>
      </w:sdt>
    </w:p>
    <w:p w:rsidRPr="00325196" w:rsidR="006C2750" w:rsidP="00DC104C" w:rsidRDefault="006C2750" w14:paraId="1ABD7191" w14:textId="77777777">
      <w:pPr>
        <w:pStyle w:val="berschrift2"/>
        <w:rPr>
          <w:lang w:val="it-IT"/>
        </w:rPr>
      </w:pPr>
      <w:r w:rsidRPr="00325196">
        <w:rPr>
          <w:lang w:val="it-IT"/>
        </w:rPr>
        <w:t>2. Concretizzazione dei contenuti del mandato</w:t>
      </w:r>
    </w:p>
    <w:p w:rsidRPr="00325196" w:rsidR="00C11F88" w:rsidP="00C11F88" w:rsidRDefault="00C11F88" w14:paraId="70BA7A79" w14:textId="77777777">
      <w:pPr>
        <w:keepNext/>
        <w:rPr>
          <w:lang w:val="it-IT"/>
        </w:rPr>
      </w:pPr>
      <w:r w:rsidRPr="00325196">
        <w:rPr>
          <w:lang w:val="it-IT"/>
        </w:rPr>
        <w:t xml:space="preserve">(1) Tipo e scopo del trattamento dei dati previsto </w:t>
      </w:r>
    </w:p>
    <w:p w:rsidRPr="00325196" w:rsidR="006C2750" w:rsidP="00C11F88" w:rsidRDefault="006C2750" w14:paraId="3CF97A01" w14:textId="77777777">
      <w:pPr>
        <w:rPr>
          <w:lang w:val="it-IT"/>
        </w:rPr>
      </w:pPr>
      <w:r w:rsidRPr="00325196">
        <w:rPr>
          <w:lang w:val="it-IT"/>
        </w:rPr>
        <w:t xml:space="preserve">Descrizione dettagliata dell’oggetto del mandato in merito a tipo e scopo delle attività del mandatario: </w:t>
      </w:r>
      <w:sdt>
        <w:sdtPr>
          <w:rPr>
            <w:lang w:val="it-IT"/>
          </w:rPr>
          <w:alias w:val="Si prega di fornire una descrizione"/>
          <w:tag w:val="Si prega di fornire una descrizione"/>
          <w:id w:val="-1583685704"/>
          <w:placeholder>
            <w:docPart w:val="9B20B213559140708AA97876BEA84E08"/>
          </w:placeholder>
        </w:sdtPr>
        <w:sdtEndPr/>
        <w:sdtContent>
          <w:r w:rsidRPr="00325196" w:rsidR="00DB76C1">
            <w:rPr>
              <w:lang w:val="it-IT"/>
            </w:rPr>
            <w:t>Il client consente all'appaltatore di connettersi al computer del cliente inviando un ID del Team Viewer. Il cliente segue le attività del contraente e può interrompere attivamente la connessione in qualsiasi momento.</w:t>
          </w:r>
        </w:sdtContent>
      </w:sdt>
    </w:p>
    <w:p w:rsidRPr="00325196" w:rsidR="00133A0D" w:rsidP="00C11F88" w:rsidRDefault="006C2750" w14:paraId="49CA508E" w14:textId="77777777">
      <w:pPr>
        <w:rPr>
          <w:lang w:val="it-IT"/>
        </w:rPr>
      </w:pPr>
      <w:r w:rsidRPr="00325196">
        <w:rPr>
          <w:lang w:val="it-IT"/>
        </w:rPr>
        <w:t>Il trattamento dei dati concordato nel contratto si svolge esclusivamente in uno Stato membro dell’Unione europea o in un altro Stato parte contraente dell’Accordo sullo Spazio economico europeo. Ciascun trasferimento in un paese terzo necessita di previo consenso del mandante e può avvenire soltanto nel rispetto delle condizioni speciali di cui all’art. 44 e ss. RGPD. Il livello di protezione adeguato nel paese terzo interessato (</w:t>
      </w:r>
      <w:sdt>
        <w:sdtPr>
          <w:rPr>
            <w:lang w:val="it-IT"/>
          </w:rPr>
          <w:id w:val="-197552692"/>
          <w:placeholder>
            <w:docPart w:val="9B20B213559140708AA97876BEA84E08"/>
          </w:placeholder>
        </w:sdtPr>
        <w:sdtEndPr/>
        <w:sdtContent>
          <w:r w:rsidRPr="00325196">
            <w:rPr>
              <w:lang w:val="it-IT"/>
            </w:rPr>
            <w:t>……………………….</w:t>
          </w:r>
        </w:sdtContent>
      </w:sdt>
      <w:r w:rsidRPr="00325196">
        <w:rPr>
          <w:lang w:val="it-IT"/>
        </w:rPr>
        <w:t xml:space="preserve">) è garantito da </w:t>
      </w:r>
      <w:sdt>
        <w:sdtPr>
          <w:rPr>
            <w:lang w:val="it-IT"/>
          </w:rPr>
          <w:alias w:val="Selezionare la garanzia opportuna"/>
          <w:tag w:val="Selezionare la garanzia opportuna"/>
          <w:id w:val="462547221"/>
          <w:placeholder>
            <w:docPart w:val="283F59E765544DA687C598DA7433175C"/>
          </w:placeholder>
          <w:comboBox>
            <w:listItem w:displayText="una decisione di adeguatezza della Commissione europea (art. 45 par. 3 RGPD)" w:value="una decisione di adeguatezza della Commissione europea (art. 45 par. 3 RGPD)"/>
            <w:listItem w:displayText="norme interne vincolanti sulla protezione dei dati (art. 46 par. 2 lett. b unitamente all’art. 47 RGPD)" w:value="norme interne vincolanti sulla protezione dei dati (art. 46 par. 2 lett. b unitamente all’art. 47 RGPD)"/>
            <w:listItem w:displayText="il ricorso a clausole contrattuali UE tipo (art. 46 par. 2 lett. c e d RGPD)" w:value="il ricorso a clausole contrattuali UE tipo (art. 46 par. 2 lett. c e d RGPD)"/>
            <w:listItem w:displayText="norme di condotta approvate - BCR (art. 46 par. 2 lett. e unitamente all’art. 40 RGPD)" w:value="norme di condotta approvate - BCR (art. 46 par. 2 lett. e unitamente all’art. 40 RGPD)"/>
            <w:listItem w:displayText="norme interne vincolanti sulla protezione dei dati (art. 46 par. 2 lett. b unitamente all’art. 42 RGPD)" w:value="norme interne vincolanti sulla protezione dei dati (art. 46 par. 2 lett. b unitamente all’art. 42 RGPD)"/>
            <w:listItem w:displayText="altre misure (art. 46 par. 2 lett. a, par. 3 lett. a e b RGPD)" w:value="altre misure (art. 46 par. 2 lett. a, par. 3 lett. a e b RGPD)"/>
          </w:comboBox>
        </w:sdtPr>
        <w:sdtEndPr/>
        <w:sdtContent>
          <w:r w:rsidRPr="00325196" w:rsidR="00864818">
            <w:rPr>
              <w:lang w:val="it-IT"/>
            </w:rPr>
            <w:t>l'uso di clausole contrattuali standard UE (articolo 46, paragrafo 2, lettere c) ed) DSGVO</w:t>
          </w:r>
        </w:sdtContent>
      </w:sdt>
      <w:r w:rsidRPr="00325196">
        <w:rPr>
          <w:lang w:val="it-IT"/>
        </w:rPr>
        <w:t xml:space="preserve"> cui si rimanda qui: </w:t>
      </w:r>
      <w:r w:rsidRPr="00325196" w:rsidR="00DB76C1">
        <w:rPr>
          <w:lang w:val="it-IT"/>
        </w:rPr>
        <w:t>Clausole contrattuali standard per il trasferimento di dati personali al responsabile del trattamento stabiliti in paesi terzi ai sensi della direttiva 95/46 / CE del Parlamento europeo e del Consiglio</w:t>
      </w:r>
      <w:r w:rsidRPr="00325196">
        <w:rPr>
          <w:color w:val="FF0000"/>
          <w:lang w:val="it-IT"/>
        </w:rPr>
        <w:t>.</w:t>
      </w:r>
    </w:p>
    <w:p w:rsidRPr="00325196" w:rsidR="00C11F88" w:rsidP="00C11F88" w:rsidRDefault="006C2750" w14:paraId="71812968" w14:textId="77777777">
      <w:pPr>
        <w:keepNext/>
        <w:rPr>
          <w:lang w:val="it-IT"/>
        </w:rPr>
      </w:pPr>
      <w:r w:rsidRPr="00325196">
        <w:rPr>
          <w:lang w:val="it-IT"/>
        </w:rPr>
        <w:lastRenderedPageBreak/>
        <w:t xml:space="preserve">(2) Tipo di dati </w:t>
      </w:r>
    </w:p>
    <w:p w:rsidRPr="00325196" w:rsidR="006C2750" w:rsidP="00C11F88" w:rsidRDefault="006C2750" w14:paraId="031E621D" w14:textId="77777777">
      <w:pPr>
        <w:rPr>
          <w:lang w:val="it-IT"/>
        </w:rPr>
      </w:pPr>
      <w:r w:rsidRPr="00325196">
        <w:rPr>
          <w:lang w:val="it-IT"/>
        </w:rPr>
        <w:t xml:space="preserve">Sono oggetto del trattamento di dati personali i tipi/le categorie di dati riportati in </w:t>
      </w:r>
      <w:hyperlink w:history="1" w:anchor="_Anlage_1_–">
        <w:r w:rsidRPr="00325196">
          <w:rPr>
            <w:rStyle w:val="Hyperlink"/>
            <w:color w:val="49647D"/>
            <w:lang w:val="it-IT"/>
          </w:rPr>
          <w:t>Allegato 1</w:t>
        </w:r>
      </w:hyperlink>
      <w:r w:rsidRPr="00325196">
        <w:rPr>
          <w:lang w:val="it-IT"/>
        </w:rPr>
        <w:t>.</w:t>
      </w:r>
    </w:p>
    <w:p w:rsidRPr="00325196" w:rsidR="00772414" w:rsidP="00772414" w:rsidRDefault="00772414" w14:paraId="3FA6923B" w14:textId="77777777">
      <w:pPr>
        <w:pStyle w:val="Textkrper"/>
        <w:spacing w:after="0" w:line="240" w:lineRule="auto"/>
        <w:rPr>
          <w:lang w:val="it-IT"/>
        </w:rPr>
      </w:pPr>
    </w:p>
    <w:p w:rsidRPr="00325196" w:rsidR="00C11F88" w:rsidP="00C11F88" w:rsidRDefault="006C2750" w14:paraId="7444B4E7" w14:textId="77777777">
      <w:pPr>
        <w:rPr>
          <w:lang w:val="it-IT"/>
        </w:rPr>
      </w:pPr>
      <w:r w:rsidRPr="00325196">
        <w:rPr>
          <w:lang w:val="it-IT"/>
        </w:rPr>
        <w:t>(3) Categorie di persone interessate</w:t>
      </w:r>
    </w:p>
    <w:p w:rsidRPr="00325196" w:rsidR="006C2750" w:rsidP="00C11F88" w:rsidRDefault="006C2750" w14:paraId="0ADD001A" w14:textId="77777777">
      <w:pPr>
        <w:rPr>
          <w:lang w:val="it-IT"/>
        </w:rPr>
      </w:pPr>
      <w:r w:rsidRPr="00325196">
        <w:rPr>
          <w:lang w:val="it-IT"/>
        </w:rPr>
        <w:t xml:space="preserve">Le categorie di persone interessate dal trattamento sono riportate in </w:t>
      </w:r>
      <w:hyperlink w:history="1" w:anchor="_1.2_Kategorien_betroffener">
        <w:r w:rsidRPr="00325196">
          <w:rPr>
            <w:rStyle w:val="Hyperlink"/>
            <w:color w:val="49647D"/>
            <w:lang w:val="it-IT"/>
          </w:rPr>
          <w:t>Allegato 1</w:t>
        </w:r>
      </w:hyperlink>
      <w:r w:rsidRPr="00325196">
        <w:rPr>
          <w:lang w:val="it-IT"/>
        </w:rPr>
        <w:t>:</w:t>
      </w:r>
    </w:p>
    <w:p w:rsidRPr="00325196" w:rsidR="006C2750" w:rsidP="00DC104C" w:rsidRDefault="006C2750" w14:paraId="5B59946D" w14:textId="77777777">
      <w:pPr>
        <w:pStyle w:val="berschrift2"/>
        <w:rPr>
          <w:lang w:val="it-IT"/>
        </w:rPr>
      </w:pPr>
      <w:r w:rsidRPr="00325196">
        <w:rPr>
          <w:lang w:val="it-IT"/>
        </w:rPr>
        <w:t>3. Misure tecniche e organizzative</w:t>
      </w:r>
    </w:p>
    <w:p w:rsidRPr="00325196" w:rsidR="006C2750" w:rsidP="00C11F88" w:rsidRDefault="006C2750" w14:paraId="169FEF2B" w14:textId="77777777">
      <w:pPr>
        <w:rPr>
          <w:szCs w:val="20"/>
          <w:lang w:val="it-IT"/>
        </w:rPr>
      </w:pPr>
      <w:r w:rsidRPr="00325196">
        <w:rPr>
          <w:lang w:val="it-IT"/>
        </w:rPr>
        <w:t xml:space="preserve">(1) Prima del trattamento, il mandatario è tenuto a documentare l’attuazione delle misure tecniche ed organizzative necessarie presentate prima dell’assegnazione, in particolare per quanto riguarda lo svolgimento concreto del mandato, e di lasciare che il mandante proceda alla verifica. </w:t>
      </w:r>
      <w:r w:rsidRPr="00325196">
        <w:rPr>
          <w:szCs w:val="20"/>
          <w:lang w:val="it-IT"/>
        </w:rPr>
        <w:t>Con l’accettazione da parte del mandante, le misure documentate diventano la base del mandato. Se una verifica/un audit del mandante evidenzia un’esigenza di adeguamento, questo va attuato di comune accordo.</w:t>
      </w:r>
    </w:p>
    <w:p w:rsidRPr="00325196" w:rsidR="006C2750" w:rsidP="00C11F88" w:rsidRDefault="006C2750" w14:paraId="10A708BC" w14:textId="77777777">
      <w:pPr>
        <w:rPr>
          <w:lang w:val="it-IT"/>
        </w:rPr>
      </w:pPr>
      <w:r w:rsidRPr="00325196">
        <w:rPr>
          <w:rFonts w:cs="Arial"/>
          <w:lang w:val="it-IT"/>
        </w:rPr>
        <w:t>(2) Il mandatario deve garantire la sicurezza ai sensi degli artt. 28 par. 3 lett. c e 32 RGPD, in particolare in relazione all’art. 5, par. 1 e 2 RGPD. Si tratta nel complesso delle misure da prendere per la sicurezza dei dati e per la garanzia di un livello di protezione adeguato in quanto a riservatezza, integrità, disponibilità e resilienza dei sistemi. In questo senso occorre tenere conto dello stato dell'arte e dei costi di attuazione, nonché della natura, dell'entità e delle finalità del trattamento, come anche del rischio di varia probabilità e gravità per i diritti e le libertà delle persone fisiche, ai sensi dell’art. 32 par. 1 RGPD (</w:t>
      </w:r>
      <w:hyperlink w:history="1" w:anchor="_Anlage_2–_Technisch-organisatorisch">
        <w:r w:rsidRPr="00325196">
          <w:rPr>
            <w:rStyle w:val="Hyperlink"/>
            <w:rFonts w:cs="Arial"/>
            <w:color w:val="49647D"/>
            <w:lang w:val="it-IT"/>
          </w:rPr>
          <w:t>Allegato 3</w:t>
        </w:r>
      </w:hyperlink>
      <w:r w:rsidRPr="00325196">
        <w:rPr>
          <w:rFonts w:cs="Arial"/>
          <w:lang w:val="it-IT"/>
        </w:rPr>
        <w:t>).</w:t>
      </w:r>
    </w:p>
    <w:p w:rsidRPr="00325196" w:rsidR="006C2750" w:rsidP="00C11F88" w:rsidRDefault="006C2750" w14:paraId="7306CC0A" w14:textId="77777777">
      <w:pPr>
        <w:rPr>
          <w:lang w:val="it-IT"/>
        </w:rPr>
      </w:pPr>
      <w:r w:rsidRPr="00325196">
        <w:rPr>
          <w:lang w:val="it-IT"/>
        </w:rPr>
        <w:t>(3) Le misure tecniche e organizzative sono soggette al progresso tecnologico e all’evoluzione. Il mandatario ha dunque facoltà di attuare misure alternative adeguate. Non deve comunque scendere sotto il livello di protezione delle misure fissate. Le modifiche rilevanti vanno documentate.</w:t>
      </w:r>
    </w:p>
    <w:p w:rsidRPr="00325196" w:rsidR="006C2750" w:rsidP="00133A0D" w:rsidRDefault="006C2750" w14:paraId="66CEA13A" w14:textId="77777777">
      <w:pPr>
        <w:pStyle w:val="berschrift2"/>
        <w:rPr>
          <w:lang w:val="it-IT"/>
        </w:rPr>
      </w:pPr>
      <w:r w:rsidRPr="00325196">
        <w:rPr>
          <w:lang w:val="it-IT"/>
        </w:rPr>
        <w:t>4. Rettifica, limitazione e cancellazione di dati</w:t>
      </w:r>
    </w:p>
    <w:p w:rsidRPr="00325196" w:rsidR="006C2750" w:rsidP="00C11F88" w:rsidRDefault="006C2750" w14:paraId="200C292E" w14:textId="77777777">
      <w:pPr>
        <w:rPr>
          <w:lang w:val="it-IT"/>
        </w:rPr>
      </w:pPr>
      <w:r w:rsidRPr="00325196">
        <w:rPr>
          <w:lang w:val="it-IT"/>
        </w:rPr>
        <w:t>(1) Il mandatario, non sua sponte bensì su indicazione documentata del mandante, può rettificare, cancellare o limitare i dati trattati nel quadro del mandato. Se un interessato si rivolge direttamente al mandatario a questo fine, questi inoltrerà la richiesta senza indugio al mandante.</w:t>
      </w:r>
    </w:p>
    <w:p w:rsidRPr="00325196" w:rsidR="006C2750" w:rsidP="000346E6" w:rsidRDefault="006C2750" w14:paraId="0D948DE6" w14:textId="77777777">
      <w:pPr>
        <w:rPr>
          <w:lang w:val="it-IT"/>
        </w:rPr>
      </w:pPr>
      <w:r w:rsidRPr="00325196">
        <w:rPr>
          <w:lang w:val="it-IT"/>
        </w:rPr>
        <w:t>(2) Se compresi nell’entità delle prestazioni, la traccia della cancellazione, il diritto all’oblio, alla rettifica, alla portabilità dei dati e all’informazione sull’indicazione documentata del mandante vanno garantiti direttamente dal mandatario.</w:t>
      </w:r>
    </w:p>
    <w:p w:rsidRPr="00325196" w:rsidR="006C2750" w:rsidP="00133A0D" w:rsidRDefault="006C2750" w14:paraId="17146F46" w14:textId="77777777">
      <w:pPr>
        <w:pStyle w:val="berschrift2"/>
        <w:rPr>
          <w:lang w:val="it-IT"/>
        </w:rPr>
      </w:pPr>
      <w:r w:rsidRPr="00325196">
        <w:rPr>
          <w:lang w:val="it-IT"/>
        </w:rPr>
        <w:t>5. Controllo della qualità e altri obblighi del mandatario</w:t>
      </w:r>
    </w:p>
    <w:p w:rsidRPr="00325196" w:rsidR="006C2750" w:rsidP="000346E6" w:rsidRDefault="006C2750" w14:paraId="05FD852F" w14:textId="77777777">
      <w:pPr>
        <w:rPr>
          <w:rFonts w:cs="Arial"/>
          <w:lang w:val="it-IT"/>
        </w:rPr>
      </w:pPr>
      <w:r w:rsidRPr="00325196">
        <w:rPr>
          <w:rFonts w:cs="Arial"/>
          <w:lang w:val="it-IT"/>
        </w:rPr>
        <w:t xml:space="preserve">Oltre a rispettare le presenti disposizioni, il </w:t>
      </w:r>
      <w:r w:rsidRPr="00325196">
        <w:rPr>
          <w:rFonts w:ascii="Calibri" w:hAnsi="Calibri" w:cs="Arial"/>
          <w:lang w:val="it-IT"/>
        </w:rPr>
        <w:t>mandatario</w:t>
      </w:r>
      <w:r w:rsidRPr="00325196">
        <w:rPr>
          <w:rFonts w:cs="Arial"/>
          <w:lang w:val="it-IT"/>
        </w:rPr>
        <w:t xml:space="preserve"> è soggetto a obblighi giuridici ai sensi degli artt. 28 - 33 RGPD, per cui garantisce in particolare il rispetto delle norme che seguono:</w:t>
      </w:r>
    </w:p>
    <w:p w:rsidRPr="00325196" w:rsidR="003E4C56" w:rsidP="003E4C56" w:rsidRDefault="003E4C56" w14:paraId="69EB0AC1" w14:textId="77777777">
      <w:pPr>
        <w:pStyle w:val="Listenabsatz"/>
        <w:numPr>
          <w:ilvl w:val="0"/>
          <w:numId w:val="22"/>
        </w:numPr>
        <w:spacing w:after="0"/>
        <w:ind w:left="426"/>
        <w:rPr>
          <w:bCs/>
          <w:lang w:val="it-IT"/>
        </w:rPr>
      </w:pPr>
      <w:r w:rsidRPr="00325196">
        <w:rPr>
          <w:lang w:val="it-IT"/>
        </w:rPr>
        <w:t>Nomina scritta di un responsabile della protezione dei dati che svolga la propria attività ai sensi degli artt. 38 e 39 RGPD</w:t>
      </w:r>
      <w:r w:rsidRPr="00325196">
        <w:rPr>
          <w:i/>
          <w:iCs/>
          <w:lang w:val="it-IT"/>
        </w:rPr>
        <w:t>. Se il mandatario non è tenuto a nominare un responsabile della protezione dei dati, designa una persona di contatto per le questioni giuridiche relative alla protezione dei dati</w:t>
      </w:r>
      <w:r w:rsidRPr="00325196">
        <w:rPr>
          <w:lang w:val="it-IT"/>
        </w:rPr>
        <w:t>.</w:t>
      </w:r>
    </w:p>
    <w:p w:rsidRPr="00325196" w:rsidR="006C2750" w:rsidP="003E4C56" w:rsidRDefault="003E4C56" w14:paraId="79086E2B" w14:textId="77777777">
      <w:pPr>
        <w:pStyle w:val="Listenabsatz"/>
        <w:spacing w:after="0"/>
        <w:ind w:left="426"/>
        <w:rPr>
          <w:bCs/>
          <w:lang w:val="it-IT"/>
        </w:rPr>
      </w:pPr>
      <w:r w:rsidRPr="00325196">
        <w:rPr>
          <w:lang w:val="it-IT"/>
        </w:rPr>
        <w:t>I dati di contatto del responsabile della protezione dei dati o della persona di contatto vanno comunicati al mandante [</w:t>
      </w:r>
      <w:hyperlink w:history="1" w:anchor="_1.3_Datenschutzbeauftragter_/">
        <w:r w:rsidRPr="00325196">
          <w:rPr>
            <w:rStyle w:val="Hyperlink"/>
            <w:color w:val="49647D"/>
            <w:lang w:val="it-IT"/>
          </w:rPr>
          <w:t>Allegato 1</w:t>
        </w:r>
      </w:hyperlink>
      <w:r w:rsidRPr="00325196">
        <w:rPr>
          <w:lang w:val="it-IT"/>
        </w:rPr>
        <w:t xml:space="preserve">] e qualsivoglia modifica va notificata senza indugio al mandante. </w:t>
      </w:r>
    </w:p>
    <w:p w:rsidRPr="00325196" w:rsidR="003E4C56" w:rsidP="003E4C56" w:rsidRDefault="003E4C56" w14:paraId="53776294" w14:textId="77777777">
      <w:pPr>
        <w:pStyle w:val="Listenabsatz"/>
        <w:numPr>
          <w:ilvl w:val="0"/>
          <w:numId w:val="22"/>
        </w:numPr>
        <w:spacing w:after="0"/>
        <w:ind w:left="426"/>
        <w:rPr>
          <w:bCs/>
          <w:lang w:val="it-IT"/>
        </w:rPr>
      </w:pPr>
      <w:r w:rsidRPr="00325196">
        <w:rPr>
          <w:lang w:val="it-IT"/>
        </w:rPr>
        <w:t>Se il mandatario ha sede fuori dall’Unione, designa il rappresentante nell’Unione ai sensi dell'art. 27, par 1. RGPD [Allegato 1]</w:t>
      </w:r>
    </w:p>
    <w:p w:rsidRPr="00325196" w:rsidR="00133A0D" w:rsidP="003E4C56" w:rsidRDefault="006C2750" w14:paraId="260DA474" w14:textId="77777777">
      <w:pPr>
        <w:pStyle w:val="Listenabsatz"/>
        <w:numPr>
          <w:ilvl w:val="0"/>
          <w:numId w:val="22"/>
        </w:numPr>
        <w:spacing w:after="0"/>
        <w:ind w:left="426"/>
        <w:rPr>
          <w:bCs/>
          <w:lang w:val="it-IT"/>
        </w:rPr>
      </w:pPr>
      <w:r w:rsidRPr="00325196">
        <w:rPr>
          <w:lang w:val="it-IT"/>
        </w:rPr>
        <w:t xml:space="preserve">La tutela della riservatezza ai sensi degli artt. 28 par. 3, frase 2, lett. b, 29, 32 par. 4 RGPD. Nello svolgimento dei lavori, il mandatario impiega soltanto collaboratori vincolati alla riservatezza che sono stati informati in precedenza delle disposizioni per loro rilevanti in materia di protezione dei dati. Il mandatario e ogni persona a questi sottoposta che abbia accesso ai dati personali possono </w:t>
      </w:r>
      <w:r w:rsidRPr="00325196">
        <w:rPr>
          <w:lang w:val="it-IT"/>
        </w:rPr>
        <w:lastRenderedPageBreak/>
        <w:t>trattare tali dati esclusivamente in base alle indicazioni del mandante, nel quadro delle autorizzazioni concesse nel presente contratto, a meno che non siano tenuti dalla legge al trattamento.</w:t>
      </w:r>
    </w:p>
    <w:p w:rsidRPr="00325196" w:rsidR="00133A0D" w:rsidP="003E4C56" w:rsidRDefault="006C2750" w14:paraId="746AC410" w14:textId="77777777">
      <w:pPr>
        <w:pStyle w:val="Listenabsatz"/>
        <w:numPr>
          <w:ilvl w:val="0"/>
          <w:numId w:val="22"/>
        </w:numPr>
        <w:spacing w:after="0"/>
        <w:ind w:left="426"/>
        <w:rPr>
          <w:lang w:val="it-IT"/>
        </w:rPr>
      </w:pPr>
      <w:r w:rsidRPr="00325196">
        <w:rPr>
          <w:lang w:val="it-IT"/>
        </w:rPr>
        <w:t>L’attuazione e il rispetto di tutte le misure tecniche e organizzative necessarie per questo mandato ai sensi degli artt. 28 par. 3, frase 2, lett. c e 32 RGPD (</w:t>
      </w:r>
      <w:hyperlink w:history="1" w:anchor="_Anlage_3_–">
        <w:r w:rsidRPr="00325196">
          <w:rPr>
            <w:rStyle w:val="Hyperlink"/>
            <w:color w:val="49647D"/>
            <w:lang w:val="it-IT"/>
          </w:rPr>
          <w:t>Allegato 3</w:t>
        </w:r>
      </w:hyperlink>
      <w:r w:rsidRPr="00325196">
        <w:rPr>
          <w:lang w:val="it-IT"/>
        </w:rPr>
        <w:t>).</w:t>
      </w:r>
    </w:p>
    <w:p w:rsidRPr="00325196" w:rsidR="00133A0D" w:rsidP="003E4C56" w:rsidRDefault="006C2750" w14:paraId="3EF0966B" w14:textId="77777777">
      <w:pPr>
        <w:pStyle w:val="Listenabsatz"/>
        <w:numPr>
          <w:ilvl w:val="0"/>
          <w:numId w:val="22"/>
        </w:numPr>
        <w:spacing w:after="0"/>
        <w:ind w:left="426"/>
        <w:rPr>
          <w:rFonts w:cs="Arial"/>
          <w:lang w:val="it-IT"/>
        </w:rPr>
      </w:pPr>
      <w:r w:rsidRPr="00325196">
        <w:rPr>
          <w:lang w:val="it-IT"/>
        </w:rPr>
        <w:t>Il manda</w:t>
      </w:r>
      <w:r w:rsidRPr="00325196" w:rsidR="00DC04ED">
        <w:rPr>
          <w:lang w:val="it-IT"/>
        </w:rPr>
        <w:t>n</w:t>
      </w:r>
      <w:r w:rsidRPr="00325196">
        <w:rPr>
          <w:lang w:val="it-IT"/>
        </w:rPr>
        <w:t>te e il mandatario collaborano, su richiesta, con l’autorità di vigilanza per l’adempimento dei compiti di quest’ultima.</w:t>
      </w:r>
    </w:p>
    <w:p w:rsidRPr="00325196" w:rsidR="00133A0D" w:rsidP="003E4C56" w:rsidRDefault="00133A0D" w14:paraId="2EC76369" w14:textId="77777777">
      <w:pPr>
        <w:pStyle w:val="Listenabsatz"/>
        <w:numPr>
          <w:ilvl w:val="0"/>
          <w:numId w:val="22"/>
        </w:numPr>
        <w:spacing w:after="0"/>
        <w:ind w:left="426"/>
        <w:rPr>
          <w:rFonts w:cs="Arial"/>
          <w:lang w:val="it-IT"/>
        </w:rPr>
      </w:pPr>
      <w:r w:rsidRPr="00325196">
        <w:rPr>
          <w:rFonts w:cs="Arial"/>
          <w:lang w:val="it-IT"/>
        </w:rPr>
        <w:t xml:space="preserve">La notifica immediata al </w:t>
      </w:r>
      <w:r w:rsidRPr="00325196">
        <w:rPr>
          <w:rFonts w:ascii="Calibri" w:hAnsi="Calibri" w:cs="Arial"/>
          <w:lang w:val="it-IT"/>
        </w:rPr>
        <w:t>mandante</w:t>
      </w:r>
      <w:r w:rsidRPr="00325196">
        <w:rPr>
          <w:rFonts w:cs="Arial"/>
          <w:lang w:val="it-IT"/>
        </w:rPr>
        <w:t xml:space="preserve"> su controlli e misure dell’autorità di vigilanza, se interessano il presente mandato. Questo si applica anche quando un’autorità competente indaga nel corso di una procedura amministrativa o penale sul trattamento di dati personali nel quadro dello svolgimento del mandato presso il </w:t>
      </w:r>
      <w:r w:rsidRPr="00325196">
        <w:rPr>
          <w:rFonts w:ascii="Calibri" w:hAnsi="Calibri" w:cs="Arial"/>
          <w:lang w:val="it-IT"/>
        </w:rPr>
        <w:t>mandatario</w:t>
      </w:r>
      <w:r w:rsidRPr="00325196">
        <w:rPr>
          <w:rFonts w:cs="Arial"/>
          <w:lang w:val="it-IT"/>
        </w:rPr>
        <w:t>.</w:t>
      </w:r>
    </w:p>
    <w:p w:rsidRPr="00325196" w:rsidR="00133A0D" w:rsidP="003E4C56" w:rsidRDefault="00133A0D" w14:paraId="323D7322" w14:textId="77777777">
      <w:pPr>
        <w:pStyle w:val="Listenabsatz"/>
        <w:numPr>
          <w:ilvl w:val="0"/>
          <w:numId w:val="22"/>
        </w:numPr>
        <w:autoSpaceDE w:val="0"/>
        <w:autoSpaceDN w:val="0"/>
        <w:adjustRightInd w:val="0"/>
        <w:spacing w:after="0"/>
        <w:ind w:left="426"/>
        <w:rPr>
          <w:bCs/>
          <w:sz w:val="20"/>
          <w:szCs w:val="20"/>
          <w:lang w:val="it-IT"/>
        </w:rPr>
      </w:pPr>
      <w:r w:rsidRPr="00325196">
        <w:rPr>
          <w:rFonts w:cs="Arial"/>
          <w:lang w:val="it-IT"/>
        </w:rPr>
        <w:t xml:space="preserve">Se il </w:t>
      </w:r>
      <w:r w:rsidRPr="00325196">
        <w:rPr>
          <w:rFonts w:ascii="Calibri" w:hAnsi="Calibri" w:cs="Arial"/>
          <w:lang w:val="it-IT"/>
        </w:rPr>
        <w:t xml:space="preserve">mandante da parte sua è soggetto a un controllo da parte delle autorità, a una </w:t>
      </w:r>
      <w:r w:rsidRPr="00325196">
        <w:rPr>
          <w:rFonts w:cs="Arial"/>
          <w:lang w:val="it-IT"/>
        </w:rPr>
        <w:t xml:space="preserve">procedura amministrativa o penale, </w:t>
      </w:r>
      <w:r w:rsidRPr="00325196">
        <w:rPr>
          <w:rFonts w:ascii="Calibri" w:hAnsi="Calibri" w:cs="Arial"/>
          <w:lang w:val="it-IT"/>
        </w:rPr>
        <w:t>alla responsabilità di un interessato o di un terzo, o di altro diritto legato allo svolgimento del mandato presso il mandatario</w:t>
      </w:r>
      <w:r w:rsidRPr="00325196">
        <w:rPr>
          <w:rFonts w:cs="Arial"/>
          <w:lang w:val="it-IT"/>
        </w:rPr>
        <w:t xml:space="preserve"> </w:t>
      </w:r>
      <w:r w:rsidRPr="00325196">
        <w:rPr>
          <w:rFonts w:ascii="Calibri" w:hAnsi="Calibri" w:cs="Arial"/>
          <w:lang w:val="it-IT"/>
        </w:rPr>
        <w:t>, il mandatario si adopera per sostenerlo.</w:t>
      </w:r>
    </w:p>
    <w:p w:rsidRPr="00325196" w:rsidR="0047300C" w:rsidP="003E4C56" w:rsidRDefault="0047300C" w14:paraId="7A76BDD5" w14:textId="77777777">
      <w:pPr>
        <w:pStyle w:val="Listenabsatz"/>
        <w:numPr>
          <w:ilvl w:val="0"/>
          <w:numId w:val="22"/>
        </w:numPr>
        <w:autoSpaceDE w:val="0"/>
        <w:autoSpaceDN w:val="0"/>
        <w:adjustRightInd w:val="0"/>
        <w:spacing w:after="0"/>
        <w:ind w:left="426"/>
        <w:rPr>
          <w:bCs/>
          <w:szCs w:val="20"/>
          <w:lang w:val="it-IT"/>
        </w:rPr>
      </w:pPr>
      <w:r w:rsidRPr="00325196">
        <w:rPr>
          <w:szCs w:val="20"/>
          <w:lang w:val="it-IT"/>
        </w:rPr>
        <w:t>Il mandatario verifica regolarmente i processi interni e le misure tecniche e organizzative per garantire che, nella sua sfera di responsabilità, il trattamento si svolga in linea con quanto previsto dalla normativa sulla protezione dei dati in vigore e tutelare i diritti degli interessati.</w:t>
      </w:r>
    </w:p>
    <w:p w:rsidRPr="00325196" w:rsidR="006C2750" w:rsidP="003E4C56" w:rsidRDefault="006C2750" w14:paraId="385D9675" w14:textId="77777777">
      <w:pPr>
        <w:pStyle w:val="Listenabsatz"/>
        <w:numPr>
          <w:ilvl w:val="0"/>
          <w:numId w:val="22"/>
        </w:numPr>
        <w:autoSpaceDE w:val="0"/>
        <w:autoSpaceDN w:val="0"/>
        <w:adjustRightInd w:val="0"/>
        <w:spacing w:after="0"/>
        <w:ind w:left="426"/>
        <w:rPr>
          <w:bCs/>
          <w:sz w:val="20"/>
          <w:szCs w:val="20"/>
          <w:lang w:val="it-IT"/>
        </w:rPr>
      </w:pPr>
      <w:r w:rsidRPr="00325196">
        <w:rPr>
          <w:lang w:val="it-IT"/>
        </w:rPr>
        <w:t>Dimostrabilità dell’attuazione delle misure tecniche e organizzative nei confronti del mandante nel contesto dei suoi poteri di controllo di cui al punto 7 del presente contratto.</w:t>
      </w:r>
    </w:p>
    <w:p w:rsidRPr="00325196" w:rsidR="006C2750" w:rsidP="00133A0D" w:rsidRDefault="006C2750" w14:paraId="7961C690" w14:textId="77777777">
      <w:pPr>
        <w:pStyle w:val="berschrift2"/>
        <w:rPr>
          <w:rFonts w:eastAsia="Times New Roman"/>
          <w:lang w:val="it-IT"/>
        </w:rPr>
      </w:pPr>
      <w:r w:rsidRPr="00325196">
        <w:rPr>
          <w:rFonts w:eastAsia="Times New Roman"/>
          <w:lang w:val="it-IT"/>
        </w:rPr>
        <w:t>6. Rapporti di subappalto</w:t>
      </w:r>
    </w:p>
    <w:p w:rsidRPr="00325196" w:rsidR="006C2750" w:rsidP="00C11F88" w:rsidRDefault="006C2750" w14:paraId="370B8E21" w14:textId="77777777">
      <w:pPr>
        <w:rPr>
          <w:lang w:val="it-IT"/>
        </w:rPr>
      </w:pPr>
      <w:r w:rsidRPr="00325196">
        <w:rPr>
          <w:lang w:val="it-IT"/>
        </w:rPr>
        <w:t xml:space="preserve">(1) Ai sensi della presente disposizione, si intendono come rapporti di subappalto i servizi che si riferiscono direttamente all’erogazione della prestazione principale. Non vi rientrano i servizi secondari cui fa ricorso il mandatario, come telecomunicazioni, poste e trasporti, manutenzione e assistenza utenti, smaltimento di supporti dati e altre misure volte a garantire riservatezza, disponibilità, integrità e resilienza di hardware e software delle strutture di trattamento dei dati. Il mandatario è tuttavia tenuto ad attuare accordi contrattuali e misure di controllo adeguate e conformi alle legge per garantire la protezione e la sicurezza dei dati del mandante anche per servizi esternalizzati. </w:t>
      </w:r>
    </w:p>
    <w:p w:rsidRPr="00325196" w:rsidR="006C2750" w:rsidP="00C11F88" w:rsidRDefault="006C2750" w14:paraId="51585FBB" w14:textId="77777777">
      <w:pPr>
        <w:rPr>
          <w:lang w:val="it-IT"/>
        </w:rPr>
      </w:pPr>
      <w:r w:rsidRPr="00325196">
        <w:rPr>
          <w:lang w:val="it-IT"/>
        </w:rPr>
        <w:t xml:space="preserve">(2) Il mandatario può affidare incarichi a sub-mandatari (altri responsabili del trattamento) soltanto previo consenso scritto o altrimenti documentato del mandante. </w:t>
      </w:r>
    </w:p>
    <w:p w:rsidRPr="00325196" w:rsidR="001E4CD3" w:rsidP="008645A4" w:rsidRDefault="001E4CD3" w14:paraId="465D574F" w14:textId="77777777">
      <w:pPr>
        <w:pStyle w:val="Listenabsatz"/>
        <w:numPr>
          <w:ilvl w:val="0"/>
          <w:numId w:val="17"/>
        </w:numPr>
        <w:spacing w:after="0"/>
        <w:ind w:left="426"/>
        <w:rPr>
          <w:rFonts w:eastAsia="Times New Roman" w:cs="Calibri"/>
          <w:lang w:val="it-IT"/>
        </w:rPr>
      </w:pPr>
      <w:r w:rsidRPr="00325196">
        <w:rPr>
          <w:lang w:val="it-IT"/>
        </w:rPr>
        <w:t xml:space="preserve">Il mandante approva l’incarico dei sub-mandatari di cui in </w:t>
      </w:r>
      <w:hyperlink w:history="1" w:anchor="_Anlage_2_–_1">
        <w:r w:rsidRPr="00325196">
          <w:rPr>
            <w:rStyle w:val="Hyperlink"/>
            <w:color w:val="49647D"/>
            <w:lang w:val="it-IT"/>
          </w:rPr>
          <w:t>Allegato 2</w:t>
        </w:r>
      </w:hyperlink>
      <w:r w:rsidRPr="00325196">
        <w:rPr>
          <w:lang w:val="it-IT"/>
        </w:rPr>
        <w:t>, a condizione di un accordo contrattuale secondo il disposto dell’art. 28 par. 2-4 RGPD.</w:t>
      </w:r>
    </w:p>
    <w:p w:rsidRPr="00325196" w:rsidR="00FE4DFA" w:rsidP="00332546" w:rsidRDefault="008645A4" w14:paraId="05EB4B64" w14:textId="77777777">
      <w:pPr>
        <w:pStyle w:val="Listenabsatz"/>
        <w:numPr>
          <w:ilvl w:val="0"/>
          <w:numId w:val="17"/>
        </w:numPr>
        <w:ind w:left="426"/>
        <w:rPr>
          <w:rFonts w:eastAsia="Times New Roman" w:cs="Calibri"/>
          <w:lang w:val="it-IT"/>
        </w:rPr>
      </w:pPr>
      <w:r w:rsidRPr="00325196">
        <w:rPr>
          <w:rFonts w:eastAsia="Times New Roman" w:cs="Calibri"/>
          <w:lang w:val="it-IT"/>
        </w:rPr>
        <w:t>L’esternalizzazione a sub-mandatari o la modifica del sub-mandatario esistente sono ammesse, purché:</w:t>
      </w:r>
    </w:p>
    <w:p w:rsidRPr="00325196" w:rsidR="008645A4" w:rsidP="00C11F88" w:rsidRDefault="008645A4" w14:paraId="2EB7FF11" w14:textId="77777777">
      <w:pPr>
        <w:pStyle w:val="Listenabsatz"/>
        <w:numPr>
          <w:ilvl w:val="0"/>
          <w:numId w:val="26"/>
        </w:numPr>
        <w:ind w:hanging="294"/>
        <w:rPr>
          <w:rFonts w:eastAsia="Times New Roman" w:cs="Calibri"/>
          <w:lang w:val="it-IT"/>
        </w:rPr>
      </w:pPr>
      <w:r w:rsidRPr="00325196">
        <w:rPr>
          <w:rFonts w:eastAsia="Times New Roman" w:cs="Calibri"/>
          <w:lang w:val="it-IT"/>
        </w:rPr>
        <w:t>il mandatario informi il mandante in forma scritta di tale esternalizzazione o modifica con il dovuto anticipo e</w:t>
      </w:r>
    </w:p>
    <w:p w:rsidRPr="00325196" w:rsidR="008645A4" w:rsidP="00C11F88" w:rsidRDefault="008645A4" w14:paraId="63C0EA71" w14:textId="77777777">
      <w:pPr>
        <w:pStyle w:val="Listenabsatz"/>
        <w:numPr>
          <w:ilvl w:val="0"/>
          <w:numId w:val="26"/>
        </w:numPr>
        <w:spacing w:after="0"/>
        <w:ind w:hanging="294"/>
        <w:rPr>
          <w:rFonts w:eastAsia="Times New Roman" w:cs="Calibri"/>
          <w:lang w:val="it-IT"/>
        </w:rPr>
      </w:pPr>
      <w:r w:rsidRPr="00325196">
        <w:rPr>
          <w:rFonts w:eastAsia="Times New Roman" w:cs="Calibri"/>
          <w:lang w:val="it-IT"/>
        </w:rPr>
        <w:t>il mandante non si opponga in forma scritta all’esternalizzazione prevista prima della trasmissione dei dati nei confronti del mandatario e</w:t>
      </w:r>
    </w:p>
    <w:p w:rsidRPr="00325196" w:rsidR="008645A4" w:rsidP="00C11F88" w:rsidRDefault="008645A4" w14:paraId="7AEEE4E3" w14:textId="77777777">
      <w:pPr>
        <w:pStyle w:val="Listenabsatz"/>
        <w:numPr>
          <w:ilvl w:val="0"/>
          <w:numId w:val="26"/>
        </w:numPr>
        <w:spacing w:after="0"/>
        <w:ind w:hanging="294"/>
        <w:rPr>
          <w:rFonts w:eastAsia="Times New Roman" w:cs="Calibri"/>
          <w:lang w:val="it-IT"/>
        </w:rPr>
      </w:pPr>
      <w:r w:rsidRPr="00325196">
        <w:rPr>
          <w:rFonts w:eastAsia="Times New Roman" w:cs="Calibri"/>
          <w:lang w:val="it-IT"/>
        </w:rPr>
        <w:t>sussista un accordo contrattuale ai sensi dell’art. 28 par. 2-4 RGPD.</w:t>
      </w:r>
    </w:p>
    <w:p w:rsidRPr="00325196" w:rsidR="006C2750" w:rsidP="00C11F88" w:rsidRDefault="006C2750" w14:paraId="39CFD1A0" w14:textId="77777777">
      <w:pPr>
        <w:rPr>
          <w:lang w:val="it-IT"/>
        </w:rPr>
      </w:pPr>
      <w:r w:rsidRPr="00325196">
        <w:rPr>
          <w:lang w:val="it-IT"/>
        </w:rPr>
        <w:t>(3) L’inoltro di dati personali del mandante al sub-mandatario e l’attivazione di questi sono ammessi soltanto ove si compiano tutti i requisiti per un subappalto.</w:t>
      </w:r>
    </w:p>
    <w:p w:rsidRPr="00325196" w:rsidR="006C2750" w:rsidP="00C11F88" w:rsidRDefault="006C2750" w14:paraId="74A9B606" w14:textId="77777777">
      <w:pPr>
        <w:rPr>
          <w:lang w:val="it-IT"/>
        </w:rPr>
      </w:pPr>
      <w:r w:rsidRPr="00325196">
        <w:rPr>
          <w:lang w:val="it-IT"/>
        </w:rPr>
        <w:t>(4) Se il sub-mandatario eroga la prestazione concordata fuori dall’UE/dal SEE, il mandatario garantisce la liceità in materia di protezione dei dati mediante misure opportune. Lo stesso vale se sono impiegati fornitori ai sensi del par. 1 frase 2.</w:t>
      </w:r>
    </w:p>
    <w:p w:rsidRPr="00325196" w:rsidR="006C2750" w:rsidP="00C11F88" w:rsidRDefault="006C2750" w14:paraId="2DB8E849" w14:textId="77777777">
      <w:pPr>
        <w:rPr>
          <w:lang w:val="it-IT"/>
        </w:rPr>
      </w:pPr>
      <w:r w:rsidRPr="00325196">
        <w:rPr>
          <w:lang w:val="it-IT"/>
        </w:rPr>
        <w:t xml:space="preserve">(5) Ulteriore esternalizzazione da parte del sub-mandatario </w:t>
      </w:r>
      <w:sdt>
        <w:sdtPr>
          <w:rPr>
            <w:lang w:val="it-IT"/>
          </w:rPr>
          <w:id w:val="294952914"/>
          <w:placeholder>
            <w:docPart w:val="845ABA98C94B4EA48C5C84B92163A2A3"/>
          </w:placeholder>
          <w:comboBox>
            <w:listItem w:displayText="necessita del consenso esplicito del mandante principale in forma scritta; tutte le disposizioni contrattuali nella catena dei contratti vanno applicate anche al rispettivo sub-mandatario." w:value="necessita del consenso esplicito del mandante principale in forma scritta; tutte le disposizioni contrattuali nella catena dei contratti vanno applicate anche al rispettivo sub-mandatario."/>
            <w:listItem w:displayText="non è consentita." w:value="non è consentita."/>
          </w:comboBox>
        </w:sdtPr>
        <w:sdtEndPr/>
        <w:sdtContent>
          <w:r w:rsidRPr="00325196" w:rsidR="00DB76C1">
            <w:rPr>
              <w:lang w:val="it-IT"/>
            </w:rPr>
            <w:t>necessita del consenso esplicito del mandante principale in forma scritta; tutte le disposizioni contrattuali nella catena dei contratti vanno applicate anche al rispettivo sub-mandatario.</w:t>
          </w:r>
        </w:sdtContent>
      </w:sdt>
    </w:p>
    <w:p w:rsidRPr="00325196" w:rsidR="006C2750" w:rsidP="00133A0D" w:rsidRDefault="006C2750" w14:paraId="29B405C6" w14:textId="77777777">
      <w:pPr>
        <w:pStyle w:val="berschrift2"/>
        <w:rPr>
          <w:lang w:val="it-IT"/>
        </w:rPr>
      </w:pPr>
      <w:r w:rsidRPr="00325196">
        <w:rPr>
          <w:lang w:val="it-IT"/>
        </w:rPr>
        <w:lastRenderedPageBreak/>
        <w:t>7. Diritti di controllo del mandante</w:t>
      </w:r>
    </w:p>
    <w:p w:rsidRPr="00325196" w:rsidR="006C2750" w:rsidP="00C11F88" w:rsidRDefault="006C2750" w14:paraId="7A4E3AD1" w14:textId="77777777">
      <w:pPr>
        <w:rPr>
          <w:lang w:val="it-IT"/>
        </w:rPr>
      </w:pPr>
      <w:r w:rsidRPr="00325196">
        <w:rPr>
          <w:lang w:val="it-IT"/>
        </w:rPr>
        <w:t xml:space="preserve">(1) Il mandante ha il diritto di svolgere controlli in consultazione con il mandatario o di farli svolgere da revisori nominabili nel singolo caso. Ha il diritto di verificare con controlli a campione, che di norma vanno annunciati per tempo, il rispetto del presente accordo da parte del mandatario nella sua attività. </w:t>
      </w:r>
    </w:p>
    <w:p w:rsidRPr="00325196" w:rsidR="006C2750" w:rsidP="00C11F88" w:rsidRDefault="006C2750" w14:paraId="2633657B" w14:textId="77777777">
      <w:pPr>
        <w:rPr>
          <w:lang w:val="it-IT"/>
        </w:rPr>
      </w:pPr>
      <w:r w:rsidRPr="00325196">
        <w:rPr>
          <w:lang w:val="it-IT"/>
        </w:rPr>
        <w:t xml:space="preserve">(2) Il mandatario si assicura che il mandante possa convincersi del rispetto degli obblighi del mandatario ai sensi dell'art. 28 RGPD. Il mandatario si impegna a fornire le informazioni necessarie al mandante, in particolare dimostrando l’attuazione delle misure tecniche e organizzative. </w:t>
      </w:r>
    </w:p>
    <w:p w:rsidRPr="00325196" w:rsidR="008D79C0" w:rsidP="00C11F88" w:rsidRDefault="006C2750" w14:paraId="1CC8D569" w14:textId="77777777">
      <w:pPr>
        <w:rPr>
          <w:lang w:val="it-IT"/>
        </w:rPr>
      </w:pPr>
      <w:r w:rsidRPr="00325196">
        <w:rPr>
          <w:lang w:val="it-IT"/>
        </w:rPr>
        <w:t>(3) La dimostrazione di tali misure, che non interessano soltanto il mandato in sé, può avvenire mediante:</w:t>
      </w:r>
    </w:p>
    <w:p w:rsidRPr="00325196" w:rsidR="006C2750" w:rsidP="008D79C0" w:rsidRDefault="006C2750" w14:paraId="5FAFD9AF" w14:textId="77777777">
      <w:pPr>
        <w:pStyle w:val="Listenabsatz"/>
        <w:numPr>
          <w:ilvl w:val="0"/>
          <w:numId w:val="27"/>
        </w:numPr>
        <w:autoSpaceDE w:val="0"/>
        <w:autoSpaceDN w:val="0"/>
        <w:adjustRightInd w:val="0"/>
        <w:spacing w:after="0"/>
        <w:rPr>
          <w:lang w:val="it-IT"/>
        </w:rPr>
      </w:pPr>
      <w:r w:rsidRPr="00325196">
        <w:rPr>
          <w:lang w:val="it-IT"/>
        </w:rPr>
        <w:t>rispetto delle norme di condotta approvate di cui all’art. 40 RGPD;</w:t>
      </w:r>
    </w:p>
    <w:p w:rsidRPr="00325196" w:rsidR="006C2750" w:rsidP="008D79C0" w:rsidRDefault="008D79C0" w14:paraId="783F05C8" w14:textId="77777777">
      <w:pPr>
        <w:pStyle w:val="Listenabsatz"/>
        <w:numPr>
          <w:ilvl w:val="0"/>
          <w:numId w:val="27"/>
        </w:numPr>
        <w:autoSpaceDE w:val="0"/>
        <w:autoSpaceDN w:val="0"/>
        <w:adjustRightInd w:val="0"/>
        <w:spacing w:after="0"/>
        <w:rPr>
          <w:lang w:val="it-IT"/>
        </w:rPr>
      </w:pPr>
      <w:r w:rsidRPr="00325196">
        <w:rPr>
          <w:lang w:val="it-IT"/>
        </w:rPr>
        <w:t>certificazione in base a una procedura di certificazione autorizzata in linea con l’art. 42 RGPD;</w:t>
      </w:r>
    </w:p>
    <w:p w:rsidRPr="00325196" w:rsidR="006C2750" w:rsidP="008D79C0" w:rsidRDefault="006C2750" w14:paraId="24CDC97C" w14:textId="77777777">
      <w:pPr>
        <w:pStyle w:val="Listenabsatz"/>
        <w:numPr>
          <w:ilvl w:val="0"/>
          <w:numId w:val="27"/>
        </w:numPr>
        <w:autoSpaceDE w:val="0"/>
        <w:autoSpaceDN w:val="0"/>
        <w:adjustRightInd w:val="0"/>
        <w:spacing w:after="0"/>
        <w:rPr>
          <w:rFonts w:cs="Arial"/>
          <w:lang w:val="it-IT"/>
        </w:rPr>
      </w:pPr>
      <w:r w:rsidRPr="00325196">
        <w:rPr>
          <w:lang w:val="it-IT"/>
        </w:rPr>
        <w:t>attestati, relazioni o estratti di rapporti aggiornati di istanze indipendenti (ad es. revisori contabili, visite, responsabili della protezione dei dati, dipartimento sicurezza IT, auditor della protezione dei dati, auditor di qualità) oppure</w:t>
      </w:r>
    </w:p>
    <w:p w:rsidRPr="00325196" w:rsidR="006C2750" w:rsidP="008D79C0" w:rsidRDefault="006C2750" w14:paraId="05B76F65" w14:textId="77777777">
      <w:pPr>
        <w:pStyle w:val="Listenabsatz"/>
        <w:numPr>
          <w:ilvl w:val="0"/>
          <w:numId w:val="27"/>
        </w:numPr>
        <w:autoSpaceDE w:val="0"/>
        <w:autoSpaceDN w:val="0"/>
        <w:adjustRightInd w:val="0"/>
        <w:spacing w:after="0"/>
        <w:rPr>
          <w:rFonts w:cs="Arial"/>
          <w:lang w:val="it-IT"/>
        </w:rPr>
      </w:pPr>
      <w:r w:rsidRPr="00325196">
        <w:rPr>
          <w:rFonts w:cs="Arial"/>
          <w:lang w:val="it-IT"/>
        </w:rPr>
        <w:t>adeguata certificazione mediante audit della sicurezza informatica o della protezione dei dati (ad es. ISO 27001 o protezione generale BSI).</w:t>
      </w:r>
    </w:p>
    <w:p w:rsidRPr="00325196" w:rsidR="00867F3E" w:rsidP="00867F3E" w:rsidRDefault="00867F3E" w14:paraId="693924E5" w14:textId="77777777">
      <w:pPr>
        <w:rPr>
          <w:lang w:val="it-IT"/>
        </w:rPr>
      </w:pPr>
      <w:r w:rsidRPr="00325196">
        <w:rPr>
          <w:lang w:val="it-IT"/>
        </w:rPr>
        <w:t>(4) Per consentire i controlli da parte del mandante, il mandatario può far valere un diritto di compenso.</w:t>
      </w:r>
    </w:p>
    <w:p w:rsidRPr="00325196" w:rsidR="006C2750" w:rsidP="00133A0D" w:rsidRDefault="006C2750" w14:paraId="50494FAA" w14:textId="77777777">
      <w:pPr>
        <w:pStyle w:val="berschrift2"/>
        <w:rPr>
          <w:rFonts w:eastAsiaTheme="minorHAnsi"/>
          <w:i/>
          <w:iCs/>
          <w:lang w:val="it-IT"/>
        </w:rPr>
      </w:pPr>
      <w:r w:rsidRPr="00325196">
        <w:rPr>
          <w:rFonts w:eastAsiaTheme="minorHAnsi"/>
          <w:lang w:val="it-IT"/>
        </w:rPr>
        <w:t>8. Comunicazione di violazioni del mandatario</w:t>
      </w:r>
    </w:p>
    <w:p w:rsidRPr="00325196" w:rsidR="006C2750" w:rsidP="00C11F88" w:rsidRDefault="006C2750" w14:paraId="27820ADF" w14:textId="77777777">
      <w:pPr>
        <w:rPr>
          <w:lang w:val="it-IT"/>
        </w:rPr>
      </w:pPr>
      <w:r w:rsidRPr="00325196">
        <w:rPr>
          <w:lang w:val="it-IT"/>
        </w:rPr>
        <w:t>(1) Il mandatario sostiene il mandante nel rispetto degli obblighi di cui agli articoli 32 - 36 RGPD per la sicurezza dei dati personali, obblighi di notifica in caso di violazione dei dati, valutazioni d’impatto in materia di protezione dei dati e consultazioni preventive. Vi rientrano tra le altre cose</w:t>
      </w:r>
    </w:p>
    <w:p w:rsidRPr="00325196" w:rsidR="006C2750" w:rsidP="000346E6" w:rsidRDefault="006C2750" w14:paraId="42E7C5E2" w14:textId="77777777">
      <w:pPr>
        <w:pStyle w:val="Listenabsatz"/>
        <w:numPr>
          <w:ilvl w:val="0"/>
          <w:numId w:val="18"/>
        </w:numPr>
        <w:spacing w:after="0"/>
        <w:ind w:left="709"/>
        <w:rPr>
          <w:rFonts w:eastAsia="Times New Roman" w:cs="Calibri"/>
          <w:lang w:val="it-IT"/>
        </w:rPr>
      </w:pPr>
      <w:r w:rsidRPr="00325196">
        <w:rPr>
          <w:rFonts w:eastAsia="Times New Roman" w:cs="Calibri"/>
          <w:lang w:val="it-IT"/>
        </w:rPr>
        <w:t>la garanzia di un livello di protezione adeguato tramite misure tecniche e organizzative che tengano conto delle circostanze e finalità del trattamento, nonché della probabilità e gravità previste di una possibile violazione dovuta a falle nella sicurezza e che consentano la determinazione immediata degli illeciti;</w:t>
      </w:r>
    </w:p>
    <w:p w:rsidRPr="00325196" w:rsidR="006C2750" w:rsidP="000346E6" w:rsidRDefault="006C2750" w14:paraId="509F43C5" w14:textId="77777777">
      <w:pPr>
        <w:pStyle w:val="Listenabsatz"/>
        <w:numPr>
          <w:ilvl w:val="0"/>
          <w:numId w:val="18"/>
        </w:numPr>
        <w:spacing w:after="0"/>
        <w:ind w:left="709"/>
        <w:rPr>
          <w:rFonts w:eastAsia="Times New Roman" w:cs="Calibri"/>
          <w:lang w:val="it-IT"/>
        </w:rPr>
      </w:pPr>
      <w:r w:rsidRPr="00325196">
        <w:rPr>
          <w:rFonts w:eastAsia="Times New Roman" w:cs="Calibri"/>
          <w:lang w:val="it-IT"/>
        </w:rPr>
        <w:t>l’obbligo di notificare senza indugio eventuali violazioni concernenti dati personali al mandante;</w:t>
      </w:r>
    </w:p>
    <w:p w:rsidRPr="00325196" w:rsidR="006C2750" w:rsidP="000346E6" w:rsidRDefault="006C2750" w14:paraId="08F7C026" w14:textId="77777777">
      <w:pPr>
        <w:numPr>
          <w:ilvl w:val="0"/>
          <w:numId w:val="18"/>
        </w:numPr>
        <w:spacing w:after="0"/>
        <w:ind w:left="709"/>
        <w:contextualSpacing/>
        <w:rPr>
          <w:rFonts w:eastAsia="Times New Roman" w:cs="Calibri"/>
          <w:lang w:val="it-IT"/>
        </w:rPr>
      </w:pPr>
      <w:r w:rsidRPr="00325196">
        <w:rPr>
          <w:rFonts w:eastAsia="Times New Roman" w:cs="Calibri"/>
          <w:lang w:val="it-IT"/>
        </w:rPr>
        <w:t>l’obbligo di sostenere il mandante nel quadro dell’obbligo di informazione nei confronti dell’interessato, fornendo senza indugio tutte le informazioni rilevanti del caso;</w:t>
      </w:r>
    </w:p>
    <w:p w:rsidRPr="00325196" w:rsidR="006C2750" w:rsidP="000346E6" w:rsidRDefault="006C2750" w14:paraId="239334A5" w14:textId="77777777">
      <w:pPr>
        <w:numPr>
          <w:ilvl w:val="0"/>
          <w:numId w:val="18"/>
        </w:numPr>
        <w:spacing w:after="0"/>
        <w:ind w:left="709"/>
        <w:contextualSpacing/>
        <w:rPr>
          <w:rFonts w:eastAsia="Times New Roman" w:cs="Calibri"/>
          <w:lang w:val="it-IT"/>
        </w:rPr>
      </w:pPr>
      <w:r w:rsidRPr="00325196">
        <w:rPr>
          <w:rFonts w:eastAsia="Times New Roman" w:cs="Calibri"/>
          <w:lang w:val="it-IT"/>
        </w:rPr>
        <w:t>il supporto al mandante nella valutazione d’impatto sulla protezione dei dati;</w:t>
      </w:r>
    </w:p>
    <w:p w:rsidRPr="00325196" w:rsidR="006C2750" w:rsidP="000346E6" w:rsidRDefault="006C2750" w14:paraId="61575251" w14:textId="77777777">
      <w:pPr>
        <w:numPr>
          <w:ilvl w:val="0"/>
          <w:numId w:val="18"/>
        </w:numPr>
        <w:spacing w:after="0"/>
        <w:ind w:left="709"/>
        <w:contextualSpacing/>
        <w:rPr>
          <w:rFonts w:eastAsia="Times New Roman" w:cs="Calibri"/>
          <w:lang w:val="it-IT"/>
        </w:rPr>
      </w:pPr>
      <w:r w:rsidRPr="00325196">
        <w:rPr>
          <w:rFonts w:eastAsia="Times New Roman" w:cs="Calibri"/>
          <w:lang w:val="it-IT"/>
        </w:rPr>
        <w:t>il supporto al mandante nel quadro delle consultazioni preventive con l’autorità di vigilanza.</w:t>
      </w:r>
    </w:p>
    <w:p w:rsidRPr="00325196" w:rsidR="00867F3E" w:rsidP="00867F3E" w:rsidRDefault="00867F3E" w14:paraId="6DFDC5FD" w14:textId="77777777">
      <w:pPr>
        <w:rPr>
          <w:lang w:val="it-IT"/>
        </w:rPr>
      </w:pPr>
      <w:r w:rsidRPr="00325196">
        <w:rPr>
          <w:lang w:val="it-IT"/>
        </w:rPr>
        <w:t>(2) Per i servizi di supporto non contenuti nella descrizione delle prestazioni e non attribuibili a una condotta erronea del mandatario, questi può richiedere un compenso.</w:t>
      </w:r>
    </w:p>
    <w:p w:rsidRPr="00325196" w:rsidR="006C2750" w:rsidP="00133A0D" w:rsidRDefault="006C2750" w14:paraId="3BA16F93" w14:textId="77777777">
      <w:pPr>
        <w:pStyle w:val="berschrift2"/>
        <w:rPr>
          <w:lang w:val="it-IT"/>
        </w:rPr>
      </w:pPr>
      <w:r w:rsidRPr="00325196">
        <w:rPr>
          <w:lang w:val="it-IT"/>
        </w:rPr>
        <w:t>9. Autorità del mandante</w:t>
      </w:r>
    </w:p>
    <w:p w:rsidRPr="00325196" w:rsidR="008D79C0" w:rsidP="004603AE" w:rsidRDefault="006C2750" w14:paraId="3B422D33" w14:textId="77777777">
      <w:pPr>
        <w:keepNext/>
        <w:rPr>
          <w:lang w:val="it-IT"/>
        </w:rPr>
      </w:pPr>
      <w:r w:rsidRPr="00325196">
        <w:rPr>
          <w:lang w:val="it-IT"/>
        </w:rPr>
        <w:t>(1) Le indicazioni orali sono confermate dal mandante senza indugio (in forma scritta).</w:t>
      </w:r>
    </w:p>
    <w:p w:rsidRPr="00325196" w:rsidR="006C2750" w:rsidP="00C11F88" w:rsidRDefault="006C2750" w14:paraId="74CCCC59" w14:textId="77777777">
      <w:pPr>
        <w:rPr>
          <w:lang w:val="it-IT"/>
        </w:rPr>
      </w:pPr>
      <w:r w:rsidRPr="00325196">
        <w:rPr>
          <w:lang w:val="it-IT"/>
        </w:rPr>
        <w:t>(2) Il mandatario deve informare immediatamente il mandante se ritiene che un’indicazione vada a violare la normativa sulla protezione dei dati. Il mandatario ha diritto di bloccare l’esecuzione dell’indicazione in questione fino a quando essa non sia confermata o modificata dal mandante.</w:t>
      </w:r>
    </w:p>
    <w:p w:rsidRPr="00325196" w:rsidR="006C2750" w:rsidP="00133A0D" w:rsidRDefault="006C2750" w14:paraId="6FC875D4" w14:textId="77777777">
      <w:pPr>
        <w:pStyle w:val="berschrift2"/>
        <w:rPr>
          <w:rFonts w:eastAsia="Times New Roman"/>
          <w:lang w:val="it-IT"/>
        </w:rPr>
      </w:pPr>
      <w:r w:rsidRPr="00325196">
        <w:rPr>
          <w:rFonts w:eastAsia="Times New Roman"/>
          <w:lang w:val="it-IT"/>
        </w:rPr>
        <w:t>10. Cancellazione e restituzione dei dati personali</w:t>
      </w:r>
    </w:p>
    <w:p w:rsidRPr="00325196" w:rsidR="006C2750" w:rsidP="00C11F88" w:rsidRDefault="006C2750" w14:paraId="785D3DD3" w14:textId="77777777">
      <w:pPr>
        <w:rPr>
          <w:lang w:val="it-IT"/>
        </w:rPr>
      </w:pPr>
      <w:r w:rsidRPr="00325196">
        <w:rPr>
          <w:rFonts w:ascii="Calibri" w:hAnsi="Calibri"/>
          <w:lang w:val="it-IT"/>
        </w:rPr>
        <w:t xml:space="preserve">(1) </w:t>
      </w:r>
      <w:r w:rsidRPr="00325196">
        <w:rPr>
          <w:lang w:val="it-IT"/>
        </w:rPr>
        <w:t>Non si creano copie o duplicati dei dati all’insaputa del mandante. Sono escluse le copie di sicurezza, se necessarie per garantire un regolare trattamento dei dati, nonché i dati necessari per adempiere agli obblighi di conservazione di legge.</w:t>
      </w:r>
    </w:p>
    <w:p w:rsidRPr="00325196" w:rsidR="006C2750" w:rsidP="00C11F88" w:rsidRDefault="006C2750" w14:paraId="2C19B294" w14:textId="77777777">
      <w:pPr>
        <w:rPr>
          <w:lang w:val="it-IT"/>
        </w:rPr>
      </w:pPr>
      <w:r w:rsidRPr="00325196">
        <w:rPr>
          <w:lang w:val="it-IT"/>
        </w:rPr>
        <w:t xml:space="preserve">(2) Alla conclusione dei lavori concordati in via contrattuale, o anche prima se richiesto dal mandante (al più tardi al termine delle prestazioni concordate), il mandatario deve consegnare al mandante o, </w:t>
      </w:r>
      <w:r w:rsidRPr="00325196">
        <w:rPr>
          <w:lang w:val="it-IT"/>
        </w:rPr>
        <w:lastRenderedPageBreak/>
        <w:t xml:space="preserve">previo consenso in linea con la protezione dei dati, distruggere tutti i documenti in proprio possesso, gli esiti del trattamento e dell’utilizzo nonché gli insiemi di dati connessi al rapporto di mandato. Lo stesso si applica al materiale di test e di scarto. Il verbale della cancellazione va presentato su richiesta. </w:t>
      </w:r>
    </w:p>
    <w:p w:rsidRPr="00325196" w:rsidR="006C2750" w:rsidP="00C11F88" w:rsidRDefault="006C2750" w14:paraId="70E49308" w14:textId="77777777">
      <w:pPr>
        <w:rPr>
          <w:lang w:val="it-IT"/>
        </w:rPr>
      </w:pPr>
      <w:r w:rsidRPr="00325196">
        <w:rPr>
          <w:lang w:val="it-IT"/>
        </w:rPr>
        <w:t>(3) La documentazione che serve a comprovare il trattamento regolare dei dati va conservata dal mandatario nel rispetto dei termini di conservazione anche dopo la fine del contratto. Alla fine del contratto, ha facoltà di cederla al mandante per liberarsi dall’obbligo.</w:t>
      </w:r>
    </w:p>
    <w:p w:rsidRPr="00325196" w:rsidR="000900E0" w:rsidP="00CB42A5" w:rsidRDefault="00CB42A5" w14:paraId="0BE98DC0" w14:textId="77777777">
      <w:pPr>
        <w:pStyle w:val="berschrift2"/>
        <w:rPr>
          <w:rFonts w:eastAsia="Times New Roman"/>
          <w:lang w:val="it-IT"/>
        </w:rPr>
      </w:pPr>
      <w:r w:rsidRPr="00325196">
        <w:rPr>
          <w:lang w:val="it-IT"/>
        </w:rPr>
        <w:t>11. Disposizioni finali</w:t>
      </w:r>
    </w:p>
    <w:p w:rsidRPr="00325196" w:rsidR="000900E0" w:rsidP="00C11F88" w:rsidRDefault="000900E0" w14:paraId="19EFAB56" w14:textId="77777777">
      <w:pPr>
        <w:rPr>
          <w:lang w:val="it-IT"/>
        </w:rPr>
      </w:pPr>
      <w:r w:rsidRPr="00325196">
        <w:rPr>
          <w:lang w:val="it-IT"/>
        </w:rPr>
        <w:t>(1) Eventuali accordi accessori a questo accordo quadro necessitano della forma scritta.</w:t>
      </w:r>
    </w:p>
    <w:p w:rsidRPr="00325196" w:rsidR="00D52DAC" w:rsidP="00C11F88" w:rsidRDefault="000900E0" w14:paraId="1A8CB8A5" w14:textId="77777777">
      <w:pPr>
        <w:rPr>
          <w:lang w:val="it-IT"/>
        </w:rPr>
      </w:pPr>
      <w:r w:rsidRPr="00325196">
        <w:rPr>
          <w:lang w:val="it-IT"/>
        </w:rPr>
        <w:t>(2) Le parti contrattuali del presente accordo concordano che eventuali “Condizioni generali” del mandatario non trovano alcuna applicazione per il presente accordo.</w:t>
      </w:r>
    </w:p>
    <w:p w:rsidRPr="00325196" w:rsidR="000900E0" w:rsidP="00C11F88" w:rsidRDefault="00D52DAC" w14:paraId="23944079" w14:textId="77777777">
      <w:pPr>
        <w:rPr>
          <w:lang w:val="it-IT"/>
        </w:rPr>
      </w:pPr>
      <w:r w:rsidRPr="00325196">
        <w:rPr>
          <w:lang w:val="it-IT"/>
        </w:rPr>
        <w:t>(3) La risoluzione richiede la forma scritta.</w:t>
      </w:r>
    </w:p>
    <w:p w:rsidRPr="00325196" w:rsidR="00C11F88" w:rsidP="008D79C0" w:rsidRDefault="00C11F88" w14:paraId="097A3415" w14:textId="77777777">
      <w:pPr>
        <w:spacing w:after="0"/>
        <w:rPr>
          <w:lang w:val="it-IT"/>
        </w:rPr>
      </w:pPr>
    </w:p>
    <w:p w:rsidRPr="00325196" w:rsidR="00FC10D4" w:rsidP="008D79C0" w:rsidRDefault="00FC10D4" w14:paraId="302CC01A" w14:textId="77777777">
      <w:pPr>
        <w:spacing w:after="0"/>
        <w:rPr>
          <w:lang w:val="it-IT"/>
        </w:rPr>
      </w:pPr>
    </w:p>
    <w:tbl>
      <w:tblPr>
        <w:tblStyle w:val="Tabellenraster"/>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2"/>
        <w:gridCol w:w="1134"/>
        <w:gridCol w:w="3402"/>
      </w:tblGrid>
      <w:tr w:rsidRPr="00325196" w:rsidR="00E67E0D" w:rsidTr="00E67E0D" w14:paraId="36F23580" w14:textId="77777777">
        <w:tc>
          <w:tcPr>
            <w:tcW w:w="3402" w:type="dxa"/>
            <w:tcBorders>
              <w:bottom w:val="single" w:color="404040" w:themeColor="text1" w:themeTint="BF" w:sz="4" w:space="0"/>
            </w:tcBorders>
          </w:tcPr>
          <w:p w:rsidRPr="00325196" w:rsidR="00E67E0D" w:rsidP="008D79C0" w:rsidRDefault="00E67E0D" w14:paraId="3FD2814F" w14:textId="77777777">
            <w:pPr>
              <w:spacing w:after="0" w:line="240" w:lineRule="auto"/>
              <w:rPr>
                <w:lang w:val="it-IT"/>
              </w:rPr>
            </w:pPr>
          </w:p>
        </w:tc>
        <w:tc>
          <w:tcPr>
            <w:tcW w:w="1134" w:type="dxa"/>
          </w:tcPr>
          <w:p w:rsidRPr="00325196" w:rsidR="00E67E0D" w:rsidP="00E445BE" w:rsidRDefault="00E67E0D" w14:paraId="09B781B4" w14:textId="77777777">
            <w:pPr>
              <w:spacing w:after="0" w:line="240" w:lineRule="auto"/>
              <w:jc w:val="center"/>
              <w:rPr>
                <w:color w:val="A6A6A6" w:themeColor="background1" w:themeShade="A6"/>
                <w:lang w:val="it-IT"/>
              </w:rPr>
            </w:pPr>
          </w:p>
        </w:tc>
        <w:tc>
          <w:tcPr>
            <w:tcW w:w="3402" w:type="dxa"/>
          </w:tcPr>
          <w:p w:rsidRPr="00325196" w:rsidR="00E67E0D" w:rsidP="00E445BE" w:rsidRDefault="00E67E0D" w14:paraId="5FF78D3D" w14:textId="77777777">
            <w:pPr>
              <w:spacing w:after="0" w:line="240" w:lineRule="auto"/>
              <w:jc w:val="center"/>
              <w:rPr>
                <w:color w:val="A6A6A6" w:themeColor="background1" w:themeShade="A6"/>
                <w:lang w:val="it-IT"/>
              </w:rPr>
            </w:pPr>
          </w:p>
        </w:tc>
      </w:tr>
      <w:tr w:rsidRPr="00325196" w:rsidR="00E67E0D" w:rsidTr="00E67E0D" w14:paraId="4BA36251" w14:textId="77777777">
        <w:trPr>
          <w:trHeight w:val="229"/>
        </w:trPr>
        <w:tc>
          <w:tcPr>
            <w:tcW w:w="3402" w:type="dxa"/>
            <w:tcBorders>
              <w:top w:val="single" w:color="404040" w:themeColor="text1" w:themeTint="BF" w:sz="4" w:space="0"/>
            </w:tcBorders>
          </w:tcPr>
          <w:p w:rsidRPr="00325196" w:rsidR="00E67E0D" w:rsidP="008D79C0" w:rsidRDefault="00E67E0D" w14:paraId="04FB4F43" w14:textId="77777777">
            <w:pPr>
              <w:spacing w:after="0" w:line="240" w:lineRule="auto"/>
              <w:rPr>
                <w:sz w:val="18"/>
                <w:lang w:val="it-IT"/>
              </w:rPr>
            </w:pPr>
            <w:r w:rsidRPr="00325196">
              <w:rPr>
                <w:sz w:val="18"/>
                <w:lang w:val="it-IT"/>
              </w:rPr>
              <w:t>Luogo, data</w:t>
            </w:r>
          </w:p>
        </w:tc>
        <w:tc>
          <w:tcPr>
            <w:tcW w:w="1134" w:type="dxa"/>
          </w:tcPr>
          <w:p w:rsidRPr="00325196" w:rsidR="00E67E0D" w:rsidP="00E445BE" w:rsidRDefault="00E67E0D" w14:paraId="381C7610" w14:textId="77777777">
            <w:pPr>
              <w:spacing w:after="0" w:line="240" w:lineRule="auto"/>
              <w:jc w:val="center"/>
              <w:rPr>
                <w:lang w:val="it-IT"/>
              </w:rPr>
            </w:pPr>
          </w:p>
        </w:tc>
        <w:tc>
          <w:tcPr>
            <w:tcW w:w="3402" w:type="dxa"/>
          </w:tcPr>
          <w:p w:rsidRPr="00325196" w:rsidR="00E67E0D" w:rsidP="00E445BE" w:rsidRDefault="00E67E0D" w14:paraId="36EA0A8C" w14:textId="77777777">
            <w:pPr>
              <w:spacing w:after="0" w:line="240" w:lineRule="auto"/>
              <w:jc w:val="center"/>
              <w:rPr>
                <w:sz w:val="18"/>
                <w:lang w:val="it-IT"/>
              </w:rPr>
            </w:pPr>
          </w:p>
        </w:tc>
      </w:tr>
      <w:tr w:rsidRPr="00325196" w:rsidR="00E67E0D" w:rsidTr="00E67E0D" w14:paraId="12856779" w14:textId="77777777">
        <w:trPr>
          <w:trHeight w:val="229"/>
        </w:trPr>
        <w:tc>
          <w:tcPr>
            <w:tcW w:w="3402" w:type="dxa"/>
          </w:tcPr>
          <w:p w:rsidRPr="00325196" w:rsidR="00E67E0D" w:rsidP="00E445BE" w:rsidRDefault="00E67E0D" w14:paraId="55FFA5E0" w14:textId="77777777">
            <w:pPr>
              <w:spacing w:after="0" w:line="240" w:lineRule="auto"/>
              <w:jc w:val="center"/>
              <w:rPr>
                <w:sz w:val="18"/>
                <w:lang w:val="it-IT"/>
              </w:rPr>
            </w:pPr>
          </w:p>
        </w:tc>
        <w:tc>
          <w:tcPr>
            <w:tcW w:w="1134" w:type="dxa"/>
          </w:tcPr>
          <w:p w:rsidRPr="00325196" w:rsidR="00E67E0D" w:rsidP="00E445BE" w:rsidRDefault="00E67E0D" w14:paraId="4B8B6428" w14:textId="77777777">
            <w:pPr>
              <w:spacing w:after="0" w:line="240" w:lineRule="auto"/>
              <w:rPr>
                <w:lang w:val="it-IT"/>
              </w:rPr>
            </w:pPr>
          </w:p>
        </w:tc>
        <w:tc>
          <w:tcPr>
            <w:tcW w:w="3402" w:type="dxa"/>
          </w:tcPr>
          <w:p w:rsidRPr="00325196" w:rsidR="00E67E0D" w:rsidP="00E445BE" w:rsidRDefault="00E67E0D" w14:paraId="3D8E2DF2" w14:textId="77777777">
            <w:pPr>
              <w:spacing w:after="0" w:line="240" w:lineRule="auto"/>
              <w:jc w:val="center"/>
              <w:rPr>
                <w:sz w:val="18"/>
                <w:lang w:val="it-IT"/>
              </w:rPr>
            </w:pPr>
          </w:p>
        </w:tc>
      </w:tr>
    </w:tbl>
    <w:p w:rsidRPr="00325196" w:rsidR="008D79C0" w:rsidP="008D79C0" w:rsidRDefault="008D79C0" w14:paraId="22DF362B" w14:textId="77777777">
      <w:pPr>
        <w:spacing w:after="0" w:line="240" w:lineRule="auto"/>
        <w:rPr>
          <w:lang w:val="it-IT"/>
        </w:rPr>
      </w:pPr>
    </w:p>
    <w:p w:rsidRPr="00325196" w:rsidR="00E67E0D" w:rsidP="008D79C0" w:rsidRDefault="00E67E0D" w14:paraId="682DE5B6" w14:textId="77777777">
      <w:pPr>
        <w:spacing w:after="0" w:line="240" w:lineRule="auto"/>
        <w:rPr>
          <w:lang w:val="it-IT"/>
        </w:rPr>
      </w:pPr>
    </w:p>
    <w:tbl>
      <w:tblPr>
        <w:tblStyle w:val="Tabellenraster"/>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2"/>
        <w:gridCol w:w="1134"/>
        <w:gridCol w:w="3402"/>
      </w:tblGrid>
      <w:tr w:rsidRPr="00325196" w:rsidR="00E67E0D" w:rsidTr="00E67E0D" w14:paraId="551451BC" w14:textId="77777777">
        <w:tc>
          <w:tcPr>
            <w:tcW w:w="3402" w:type="dxa"/>
            <w:tcBorders>
              <w:bottom w:val="single" w:color="404040" w:themeColor="text1" w:themeTint="BF" w:sz="4" w:space="0"/>
            </w:tcBorders>
          </w:tcPr>
          <w:p w:rsidRPr="00325196" w:rsidR="00E67E0D" w:rsidP="008D79C0" w:rsidRDefault="00E67E0D" w14:paraId="43D26C01" w14:textId="77777777">
            <w:pPr>
              <w:spacing w:after="0" w:line="240" w:lineRule="auto"/>
              <w:jc w:val="center"/>
              <w:rPr>
                <w:color w:val="A6A6A6" w:themeColor="background1" w:themeShade="A6"/>
                <w:lang w:val="it-IT"/>
              </w:rPr>
            </w:pPr>
            <w:r w:rsidRPr="00325196">
              <w:rPr>
                <w:color w:val="A6A6A6" w:themeColor="background1" w:themeShade="A6"/>
                <w:lang w:val="it-IT"/>
              </w:rPr>
              <w:t>Autorità del mandante</w:t>
            </w:r>
          </w:p>
        </w:tc>
        <w:tc>
          <w:tcPr>
            <w:tcW w:w="1134" w:type="dxa"/>
          </w:tcPr>
          <w:p w:rsidRPr="00325196" w:rsidR="00E67E0D" w:rsidP="008D79C0" w:rsidRDefault="00E67E0D" w14:paraId="7A8649FC" w14:textId="77777777">
            <w:pPr>
              <w:spacing w:after="0" w:line="240" w:lineRule="auto"/>
              <w:jc w:val="center"/>
              <w:rPr>
                <w:color w:val="A6A6A6" w:themeColor="background1" w:themeShade="A6"/>
                <w:lang w:val="it-IT"/>
              </w:rPr>
            </w:pPr>
          </w:p>
        </w:tc>
        <w:tc>
          <w:tcPr>
            <w:tcW w:w="3402" w:type="dxa"/>
            <w:tcBorders>
              <w:bottom w:val="single" w:color="404040" w:themeColor="text1" w:themeTint="BF" w:sz="4" w:space="0"/>
            </w:tcBorders>
          </w:tcPr>
          <w:p w:rsidRPr="00325196" w:rsidR="00E67E0D" w:rsidP="008D79C0" w:rsidRDefault="00E67E0D" w14:paraId="0CD150C5" w14:textId="77777777">
            <w:pPr>
              <w:spacing w:after="0" w:line="240" w:lineRule="auto"/>
              <w:jc w:val="center"/>
              <w:rPr>
                <w:color w:val="A6A6A6" w:themeColor="background1" w:themeShade="A6"/>
                <w:lang w:val="it-IT"/>
              </w:rPr>
            </w:pPr>
            <w:r w:rsidRPr="00325196">
              <w:rPr>
                <w:color w:val="A6A6A6" w:themeColor="background1" w:themeShade="A6"/>
                <w:lang w:val="it-IT"/>
              </w:rPr>
              <w:t>Autorità del mandante</w:t>
            </w:r>
          </w:p>
        </w:tc>
      </w:tr>
      <w:tr w:rsidRPr="00325196" w:rsidR="00E67E0D" w:rsidTr="00E67E0D" w14:paraId="6F08F47B" w14:textId="77777777">
        <w:trPr>
          <w:trHeight w:val="229"/>
        </w:trPr>
        <w:sdt>
          <w:sdtPr>
            <w:rPr>
              <w:sz w:val="18"/>
              <w:lang w:val="it-IT"/>
            </w:rPr>
            <w:id w:val="1145709278"/>
            <w:placeholder>
              <w:docPart w:val="ECBA2A6E52F2421AB9EE52DC5E9A9235"/>
            </w:placeholder>
          </w:sdtPr>
          <w:sdtEndPr/>
          <w:sdtContent>
            <w:tc>
              <w:tcPr>
                <w:tcW w:w="3402" w:type="dxa"/>
                <w:tcBorders>
                  <w:top w:val="single" w:color="404040" w:themeColor="text1" w:themeTint="BF" w:sz="4" w:space="0"/>
                </w:tcBorders>
              </w:tcPr>
              <w:p w:rsidRPr="00325196" w:rsidR="00E67E0D" w:rsidP="008D79C0" w:rsidRDefault="00E67E0D" w14:paraId="07906DAB" w14:textId="77777777">
                <w:pPr>
                  <w:spacing w:after="0" w:line="240" w:lineRule="auto"/>
                  <w:jc w:val="center"/>
                  <w:rPr>
                    <w:sz w:val="18"/>
                    <w:lang w:val="it-IT"/>
                  </w:rPr>
                </w:pPr>
                <w:r w:rsidRPr="00325196">
                  <w:rPr>
                    <w:sz w:val="18"/>
                    <w:lang w:val="it-IT"/>
                  </w:rPr>
                  <w:t>Firma, nome, posizione</w:t>
                </w:r>
              </w:p>
            </w:tc>
          </w:sdtContent>
        </w:sdt>
        <w:tc>
          <w:tcPr>
            <w:tcW w:w="1134" w:type="dxa"/>
          </w:tcPr>
          <w:p w:rsidRPr="00325196" w:rsidR="00E67E0D" w:rsidP="008D79C0" w:rsidRDefault="00E67E0D" w14:paraId="4ACC00D4" w14:textId="77777777">
            <w:pPr>
              <w:spacing w:after="0" w:line="240" w:lineRule="auto"/>
              <w:jc w:val="center"/>
              <w:rPr>
                <w:lang w:val="it-IT"/>
              </w:rPr>
            </w:pPr>
          </w:p>
        </w:tc>
        <w:sdt>
          <w:sdtPr>
            <w:rPr>
              <w:sz w:val="18"/>
              <w:lang w:val="it-IT"/>
            </w:rPr>
            <w:id w:val="-103656377"/>
            <w:placeholder>
              <w:docPart w:val="ECBA2A6E52F2421AB9EE52DC5E9A9235"/>
            </w:placeholder>
          </w:sdtPr>
          <w:sdtEndPr/>
          <w:sdtContent>
            <w:tc>
              <w:tcPr>
                <w:tcW w:w="3402" w:type="dxa"/>
                <w:tcBorders>
                  <w:top w:val="single" w:color="404040" w:themeColor="text1" w:themeTint="BF" w:sz="4" w:space="0"/>
                </w:tcBorders>
              </w:tcPr>
              <w:p w:rsidRPr="00325196" w:rsidR="00E67E0D" w:rsidP="008D79C0" w:rsidRDefault="00E67E0D" w14:paraId="0F489857" w14:textId="77777777">
                <w:pPr>
                  <w:spacing w:after="0" w:line="240" w:lineRule="auto"/>
                  <w:jc w:val="center"/>
                  <w:rPr>
                    <w:sz w:val="18"/>
                    <w:lang w:val="it-IT"/>
                  </w:rPr>
                </w:pPr>
                <w:r w:rsidRPr="00325196">
                  <w:rPr>
                    <w:sz w:val="18"/>
                    <w:lang w:val="it-IT"/>
                  </w:rPr>
                  <w:t>Firma, nome, posizione</w:t>
                </w:r>
              </w:p>
            </w:tc>
          </w:sdtContent>
        </w:sdt>
      </w:tr>
      <w:tr w:rsidRPr="00325196" w:rsidR="00E67E0D" w:rsidTr="00E67E0D" w14:paraId="2DE5F0D3" w14:textId="77777777">
        <w:trPr>
          <w:trHeight w:val="229"/>
        </w:trPr>
        <w:tc>
          <w:tcPr>
            <w:tcW w:w="3402" w:type="dxa"/>
          </w:tcPr>
          <w:p w:rsidRPr="00325196" w:rsidR="00E67E0D" w:rsidP="00E445BE" w:rsidRDefault="00E67E0D" w14:paraId="4597F956" w14:textId="77777777">
            <w:pPr>
              <w:spacing w:after="0" w:line="240" w:lineRule="auto"/>
              <w:jc w:val="center"/>
              <w:rPr>
                <w:sz w:val="18"/>
                <w:lang w:val="it-IT"/>
              </w:rPr>
            </w:pPr>
          </w:p>
        </w:tc>
        <w:tc>
          <w:tcPr>
            <w:tcW w:w="1134" w:type="dxa"/>
          </w:tcPr>
          <w:p w:rsidRPr="00325196" w:rsidR="00E67E0D" w:rsidP="00E445BE" w:rsidRDefault="00E67E0D" w14:paraId="72452C62" w14:textId="77777777">
            <w:pPr>
              <w:spacing w:after="0" w:line="240" w:lineRule="auto"/>
              <w:rPr>
                <w:lang w:val="it-IT"/>
              </w:rPr>
            </w:pPr>
          </w:p>
        </w:tc>
        <w:tc>
          <w:tcPr>
            <w:tcW w:w="3402" w:type="dxa"/>
          </w:tcPr>
          <w:p w:rsidRPr="00325196" w:rsidR="00E67E0D" w:rsidP="00E445BE" w:rsidRDefault="00E67E0D" w14:paraId="62C4AB21" w14:textId="77777777">
            <w:pPr>
              <w:spacing w:after="0" w:line="240" w:lineRule="auto"/>
              <w:jc w:val="center"/>
              <w:rPr>
                <w:sz w:val="18"/>
                <w:lang w:val="it-IT"/>
              </w:rPr>
            </w:pPr>
          </w:p>
        </w:tc>
      </w:tr>
    </w:tbl>
    <w:p w:rsidRPr="00325196" w:rsidR="008D79C0" w:rsidP="008D79C0" w:rsidRDefault="008D79C0" w14:paraId="69548E57" w14:textId="77777777">
      <w:pPr>
        <w:spacing w:after="0" w:line="240" w:lineRule="auto"/>
        <w:rPr>
          <w:lang w:val="it-IT"/>
        </w:rPr>
      </w:pPr>
    </w:p>
    <w:p w:rsidRPr="00325196" w:rsidR="008D79C0" w:rsidP="008D79C0" w:rsidRDefault="008D79C0" w14:paraId="6BE58894" w14:textId="77777777">
      <w:pPr>
        <w:spacing w:after="0" w:line="240" w:lineRule="auto"/>
        <w:rPr>
          <w:lang w:val="it-IT"/>
        </w:rPr>
      </w:pPr>
    </w:p>
    <w:p w:rsidRPr="00325196" w:rsidR="00D52DAC" w:rsidP="008D79C0" w:rsidRDefault="00D52DAC" w14:paraId="5FB581F6" w14:textId="77777777">
      <w:pPr>
        <w:spacing w:after="0" w:line="240" w:lineRule="auto"/>
        <w:rPr>
          <w:lang w:val="it-IT"/>
        </w:rPr>
      </w:pPr>
    </w:p>
    <w:tbl>
      <w:tblPr>
        <w:tblStyle w:val="Tabellenraster"/>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2"/>
        <w:gridCol w:w="1134"/>
        <w:gridCol w:w="3402"/>
      </w:tblGrid>
      <w:tr w:rsidRPr="00325196" w:rsidR="00E67E0D" w:rsidTr="00E67E0D" w14:paraId="6429E6A5" w14:textId="77777777">
        <w:tc>
          <w:tcPr>
            <w:tcW w:w="3402" w:type="dxa"/>
            <w:tcBorders>
              <w:bottom w:val="single" w:color="404040" w:themeColor="text1" w:themeTint="BF" w:sz="4" w:space="0"/>
            </w:tcBorders>
          </w:tcPr>
          <w:p w:rsidRPr="00325196" w:rsidR="00E67E0D" w:rsidP="00E445BE" w:rsidRDefault="00E67E0D" w14:paraId="51479F4B" w14:textId="77777777">
            <w:pPr>
              <w:spacing w:after="0" w:line="240" w:lineRule="auto"/>
              <w:rPr>
                <w:lang w:val="it-IT"/>
              </w:rPr>
            </w:pPr>
          </w:p>
        </w:tc>
        <w:tc>
          <w:tcPr>
            <w:tcW w:w="1134" w:type="dxa"/>
          </w:tcPr>
          <w:p w:rsidRPr="00325196" w:rsidR="00E67E0D" w:rsidP="00E445BE" w:rsidRDefault="00E67E0D" w14:paraId="43B6F3C9" w14:textId="77777777">
            <w:pPr>
              <w:spacing w:after="0" w:line="240" w:lineRule="auto"/>
              <w:jc w:val="center"/>
              <w:rPr>
                <w:color w:val="A6A6A6" w:themeColor="background1" w:themeShade="A6"/>
                <w:lang w:val="it-IT"/>
              </w:rPr>
            </w:pPr>
          </w:p>
        </w:tc>
        <w:tc>
          <w:tcPr>
            <w:tcW w:w="3402" w:type="dxa"/>
          </w:tcPr>
          <w:p w:rsidRPr="00325196" w:rsidR="00E67E0D" w:rsidP="00E445BE" w:rsidRDefault="00E67E0D" w14:paraId="5CB3434E" w14:textId="77777777">
            <w:pPr>
              <w:spacing w:after="0" w:line="240" w:lineRule="auto"/>
              <w:jc w:val="center"/>
              <w:rPr>
                <w:color w:val="A6A6A6" w:themeColor="background1" w:themeShade="A6"/>
                <w:lang w:val="it-IT"/>
              </w:rPr>
            </w:pPr>
          </w:p>
        </w:tc>
      </w:tr>
      <w:tr w:rsidRPr="00325196" w:rsidR="00E67E0D" w:rsidTr="00E67E0D" w14:paraId="181BA960" w14:textId="77777777">
        <w:trPr>
          <w:trHeight w:val="229"/>
        </w:trPr>
        <w:tc>
          <w:tcPr>
            <w:tcW w:w="3402" w:type="dxa"/>
            <w:tcBorders>
              <w:top w:val="single" w:color="404040" w:themeColor="text1" w:themeTint="BF" w:sz="4" w:space="0"/>
            </w:tcBorders>
          </w:tcPr>
          <w:p w:rsidRPr="00325196" w:rsidR="00E67E0D" w:rsidP="00E445BE" w:rsidRDefault="00E67E0D" w14:paraId="36822394" w14:textId="77777777">
            <w:pPr>
              <w:spacing w:after="0" w:line="240" w:lineRule="auto"/>
              <w:rPr>
                <w:sz w:val="18"/>
                <w:lang w:val="it-IT"/>
              </w:rPr>
            </w:pPr>
            <w:r w:rsidRPr="00325196">
              <w:rPr>
                <w:sz w:val="18"/>
                <w:lang w:val="it-IT"/>
              </w:rPr>
              <w:t>Luogo, data</w:t>
            </w:r>
          </w:p>
        </w:tc>
        <w:tc>
          <w:tcPr>
            <w:tcW w:w="1134" w:type="dxa"/>
          </w:tcPr>
          <w:p w:rsidRPr="00325196" w:rsidR="00E67E0D" w:rsidP="00E445BE" w:rsidRDefault="00E67E0D" w14:paraId="399BC43A" w14:textId="77777777">
            <w:pPr>
              <w:spacing w:after="0" w:line="240" w:lineRule="auto"/>
              <w:jc w:val="center"/>
              <w:rPr>
                <w:lang w:val="it-IT"/>
              </w:rPr>
            </w:pPr>
          </w:p>
        </w:tc>
        <w:tc>
          <w:tcPr>
            <w:tcW w:w="3402" w:type="dxa"/>
          </w:tcPr>
          <w:p w:rsidRPr="00325196" w:rsidR="00E67E0D" w:rsidP="00E445BE" w:rsidRDefault="00E67E0D" w14:paraId="27C3A848" w14:textId="77777777">
            <w:pPr>
              <w:spacing w:after="0" w:line="240" w:lineRule="auto"/>
              <w:jc w:val="center"/>
              <w:rPr>
                <w:sz w:val="18"/>
                <w:lang w:val="it-IT"/>
              </w:rPr>
            </w:pPr>
          </w:p>
        </w:tc>
      </w:tr>
      <w:tr w:rsidRPr="00325196" w:rsidR="00E67E0D" w:rsidTr="00E67E0D" w14:paraId="7087A0C8" w14:textId="77777777">
        <w:trPr>
          <w:trHeight w:val="229"/>
        </w:trPr>
        <w:tc>
          <w:tcPr>
            <w:tcW w:w="3402" w:type="dxa"/>
          </w:tcPr>
          <w:p w:rsidRPr="00325196" w:rsidR="00E67E0D" w:rsidP="00E445BE" w:rsidRDefault="00E67E0D" w14:paraId="783D8BD5" w14:textId="77777777">
            <w:pPr>
              <w:spacing w:after="0" w:line="240" w:lineRule="auto"/>
              <w:jc w:val="center"/>
              <w:rPr>
                <w:sz w:val="18"/>
                <w:lang w:val="it-IT"/>
              </w:rPr>
            </w:pPr>
          </w:p>
        </w:tc>
        <w:tc>
          <w:tcPr>
            <w:tcW w:w="1134" w:type="dxa"/>
          </w:tcPr>
          <w:p w:rsidRPr="00325196" w:rsidR="00E67E0D" w:rsidP="00E445BE" w:rsidRDefault="00E67E0D" w14:paraId="6C2A60EA" w14:textId="77777777">
            <w:pPr>
              <w:spacing w:after="0" w:line="240" w:lineRule="auto"/>
              <w:rPr>
                <w:lang w:val="it-IT"/>
              </w:rPr>
            </w:pPr>
          </w:p>
        </w:tc>
        <w:tc>
          <w:tcPr>
            <w:tcW w:w="3402" w:type="dxa"/>
          </w:tcPr>
          <w:p w:rsidRPr="00325196" w:rsidR="00E67E0D" w:rsidP="00E445BE" w:rsidRDefault="00E67E0D" w14:paraId="30D4D8A3" w14:textId="77777777">
            <w:pPr>
              <w:spacing w:after="0" w:line="240" w:lineRule="auto"/>
              <w:jc w:val="center"/>
              <w:rPr>
                <w:sz w:val="18"/>
                <w:lang w:val="it-IT"/>
              </w:rPr>
            </w:pPr>
          </w:p>
        </w:tc>
      </w:tr>
    </w:tbl>
    <w:p w:rsidRPr="00325196" w:rsidR="00E67E0D" w:rsidP="008D79C0" w:rsidRDefault="00E67E0D" w14:paraId="1E300202" w14:textId="77777777">
      <w:pPr>
        <w:spacing w:after="0" w:line="240" w:lineRule="auto"/>
        <w:rPr>
          <w:lang w:val="it-IT"/>
        </w:rPr>
      </w:pPr>
    </w:p>
    <w:p w:rsidRPr="00325196" w:rsidR="008D79C0" w:rsidP="008D79C0" w:rsidRDefault="008D79C0" w14:paraId="32C9C930" w14:textId="77777777">
      <w:pPr>
        <w:spacing w:after="0" w:line="240" w:lineRule="auto"/>
        <w:rPr>
          <w:lang w:val="it-IT"/>
        </w:rPr>
      </w:pPr>
    </w:p>
    <w:tbl>
      <w:tblPr>
        <w:tblStyle w:val="Tabellenraster"/>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2"/>
        <w:gridCol w:w="1134"/>
        <w:gridCol w:w="3402"/>
      </w:tblGrid>
      <w:tr w:rsidRPr="00325196" w:rsidR="00E67E0D" w:rsidTr="00E67E0D" w14:paraId="2F1897F4" w14:textId="77777777">
        <w:tc>
          <w:tcPr>
            <w:tcW w:w="3402" w:type="dxa"/>
            <w:tcBorders>
              <w:bottom w:val="single" w:color="404040" w:themeColor="text1" w:themeTint="BF" w:sz="4" w:space="0"/>
            </w:tcBorders>
          </w:tcPr>
          <w:p w:rsidRPr="00325196" w:rsidR="00E67E0D" w:rsidP="00A45C1D" w:rsidRDefault="006F7ACC" w14:paraId="023814B4" w14:textId="0B97D747">
            <w:pPr>
              <w:spacing w:after="0" w:line="240" w:lineRule="auto"/>
              <w:jc w:val="center"/>
              <w:rPr>
                <w:lang w:val="it-IT"/>
              </w:rPr>
            </w:pPr>
            <w:r w:rsidRPr="00325196">
              <w:rPr>
                <w:color w:val="A5A5A5" w:themeColor="accent3"/>
                <w:lang w:val="it-IT"/>
              </w:rPr>
              <w:t xml:space="preserve">ppp </w:t>
            </w:r>
            <w:r w:rsidR="00A45C1D">
              <w:rPr>
                <w:color w:val="A5A5A5" w:themeColor="accent3"/>
                <w:lang w:val="it-IT"/>
              </w:rPr>
              <w:t>Andrea Spengler</w:t>
            </w:r>
            <w:r w:rsidRPr="00325196">
              <w:rPr>
                <w:color w:val="A5A5A5" w:themeColor="accent3"/>
                <w:lang w:val="it-IT"/>
              </w:rPr>
              <w:t xml:space="preserve"> </w:t>
            </w:r>
            <w:r w:rsidRPr="00325196">
              <w:rPr>
                <w:rFonts w:ascii="Arial" w:hAnsi="Arial" w:cs="Times New Roman"/>
                <w:color w:val="A5A5A5" w:themeColor="accent3"/>
                <w:szCs w:val="20"/>
                <w:lang w:val="it-IT"/>
              </w:rPr>
              <w:t>mandante</w:t>
            </w:r>
          </w:p>
        </w:tc>
        <w:tc>
          <w:tcPr>
            <w:tcW w:w="1134" w:type="dxa"/>
          </w:tcPr>
          <w:p w:rsidRPr="00325196" w:rsidR="00E67E0D" w:rsidP="008D79C0" w:rsidRDefault="00E67E0D" w14:paraId="3C7EDDD6" w14:textId="77777777">
            <w:pPr>
              <w:spacing w:after="0" w:line="240" w:lineRule="auto"/>
              <w:jc w:val="center"/>
              <w:rPr>
                <w:lang w:val="it-IT"/>
              </w:rPr>
            </w:pPr>
          </w:p>
        </w:tc>
        <w:tc>
          <w:tcPr>
            <w:tcW w:w="3402" w:type="dxa"/>
            <w:tcBorders>
              <w:bottom w:val="single" w:color="404040" w:themeColor="text1" w:themeTint="BF" w:sz="4" w:space="0"/>
            </w:tcBorders>
          </w:tcPr>
          <w:p w:rsidRPr="00325196" w:rsidR="00E67E0D" w:rsidP="008D79C0" w:rsidRDefault="00E67E0D" w14:paraId="6A11272B" w14:textId="77777777">
            <w:pPr>
              <w:spacing w:after="0" w:line="240" w:lineRule="auto"/>
              <w:jc w:val="center"/>
              <w:rPr>
                <w:lang w:val="it-IT"/>
              </w:rPr>
            </w:pPr>
            <w:r w:rsidRPr="00325196">
              <w:rPr>
                <w:color w:val="A6A6A6" w:themeColor="background1" w:themeShade="A6"/>
                <w:lang w:val="it-IT"/>
              </w:rPr>
              <w:t>Mandatario</w:t>
            </w:r>
          </w:p>
        </w:tc>
      </w:tr>
      <w:tr w:rsidRPr="00325196" w:rsidR="00E67E0D" w:rsidTr="00E67E0D" w14:paraId="178E8CFA" w14:textId="77777777">
        <w:trPr>
          <w:trHeight w:val="229"/>
        </w:trPr>
        <w:sdt>
          <w:sdtPr>
            <w:rPr>
              <w:sz w:val="18"/>
              <w:lang w:val="it-IT"/>
            </w:rPr>
            <w:id w:val="-1171095201"/>
            <w:placeholder>
              <w:docPart w:val="2392947DB14B405AB77A1D8C16989160"/>
            </w:placeholder>
          </w:sdtPr>
          <w:sdtEndPr/>
          <w:sdtContent>
            <w:tc>
              <w:tcPr>
                <w:tcW w:w="3402" w:type="dxa"/>
                <w:tcBorders>
                  <w:top w:val="single" w:color="404040" w:themeColor="text1" w:themeTint="BF" w:sz="4" w:space="0"/>
                </w:tcBorders>
              </w:tcPr>
              <w:p w:rsidRPr="00325196" w:rsidR="00E67E0D" w:rsidP="008D79C0" w:rsidRDefault="00E67E0D" w14:paraId="5D8A44BB" w14:textId="77777777">
                <w:pPr>
                  <w:spacing w:after="0" w:line="240" w:lineRule="auto"/>
                  <w:jc w:val="center"/>
                  <w:rPr>
                    <w:sz w:val="18"/>
                    <w:lang w:val="it-IT"/>
                  </w:rPr>
                </w:pPr>
                <w:r w:rsidRPr="00325196">
                  <w:rPr>
                    <w:sz w:val="18"/>
                    <w:lang w:val="it-IT"/>
                  </w:rPr>
                  <w:t>Firma, nome, posizione</w:t>
                </w:r>
              </w:p>
            </w:tc>
          </w:sdtContent>
        </w:sdt>
        <w:tc>
          <w:tcPr>
            <w:tcW w:w="1134" w:type="dxa"/>
          </w:tcPr>
          <w:p w:rsidRPr="00325196" w:rsidR="00E67E0D" w:rsidP="008D79C0" w:rsidRDefault="00E67E0D" w14:paraId="1C7B92A7" w14:textId="77777777">
            <w:pPr>
              <w:spacing w:after="0" w:line="240" w:lineRule="auto"/>
              <w:jc w:val="center"/>
              <w:rPr>
                <w:sz w:val="18"/>
                <w:lang w:val="it-IT"/>
              </w:rPr>
            </w:pPr>
          </w:p>
        </w:tc>
        <w:sdt>
          <w:sdtPr>
            <w:rPr>
              <w:sz w:val="18"/>
              <w:lang w:val="it-IT"/>
            </w:rPr>
            <w:id w:val="1944799704"/>
            <w:placeholder>
              <w:docPart w:val="2392947DB14B405AB77A1D8C16989160"/>
            </w:placeholder>
          </w:sdtPr>
          <w:sdtEndPr/>
          <w:sdtContent>
            <w:tc>
              <w:tcPr>
                <w:tcW w:w="3402" w:type="dxa"/>
                <w:tcBorders>
                  <w:top w:val="single" w:color="404040" w:themeColor="text1" w:themeTint="BF" w:sz="4" w:space="0"/>
                </w:tcBorders>
              </w:tcPr>
              <w:p w:rsidRPr="00325196" w:rsidR="00E67E0D" w:rsidP="008D79C0" w:rsidRDefault="00E67E0D" w14:paraId="4BB5C68B" w14:textId="77777777">
                <w:pPr>
                  <w:spacing w:after="0" w:line="240" w:lineRule="auto"/>
                  <w:jc w:val="center"/>
                  <w:rPr>
                    <w:sz w:val="18"/>
                    <w:lang w:val="it-IT"/>
                  </w:rPr>
                </w:pPr>
                <w:r w:rsidRPr="00325196">
                  <w:rPr>
                    <w:sz w:val="18"/>
                    <w:lang w:val="it-IT"/>
                  </w:rPr>
                  <w:t>Firma, nome, posizione</w:t>
                </w:r>
              </w:p>
            </w:tc>
          </w:sdtContent>
        </w:sdt>
      </w:tr>
    </w:tbl>
    <w:p w:rsidRPr="00325196" w:rsidR="003E4C56" w:rsidRDefault="003E4C56" w14:paraId="52C31B6D" w14:textId="77777777">
      <w:pPr>
        <w:rPr>
          <w:rFonts w:ascii="Calibri" w:hAnsi="Calibri" w:eastAsia="Times New Roman" w:cs="Arial"/>
          <w:lang w:val="it-IT"/>
        </w:rPr>
        <w:sectPr w:rsidRPr="00325196" w:rsidR="003E4C56">
          <w:headerReference w:type="default" r:id="rId11"/>
          <w:footerReference w:type="default" r:id="rId12"/>
          <w:headerReference w:type="first" r:id="rId13"/>
          <w:footerReference w:type="first" r:id="rId14"/>
          <w:pgSz w:w="11906" w:h="16838" w:orient="portrait"/>
          <w:pgMar w:top="1417" w:right="1417" w:bottom="1134" w:left="1417" w:header="708" w:footer="708" w:gutter="0"/>
          <w:cols w:space="708"/>
          <w:docGrid w:linePitch="360"/>
        </w:sectPr>
      </w:pPr>
    </w:p>
    <w:p w:rsidRPr="00325196" w:rsidR="00E07AD7" w:rsidP="00587494" w:rsidRDefault="00E07AD7" w14:paraId="21FFFED0" w14:textId="77777777">
      <w:pPr>
        <w:pStyle w:val="berschrift2"/>
        <w:numPr>
          <w:ilvl w:val="1"/>
          <w:numId w:val="29"/>
        </w:numPr>
        <w:rPr>
          <w:rFonts w:eastAsia="Times New Roman"/>
          <w:lang w:val="it-IT"/>
        </w:rPr>
      </w:pPr>
      <w:bookmarkStart w:name="_1.1_Datenarten" w:id="0"/>
      <w:bookmarkEnd w:id="0"/>
      <w:r w:rsidRPr="00325196">
        <w:rPr>
          <w:rFonts w:eastAsia="Times New Roman"/>
          <w:lang w:val="it-IT"/>
        </w:rPr>
        <w:lastRenderedPageBreak/>
        <w:t>Tipi di dati</w:t>
      </w:r>
    </w:p>
    <w:p w:rsidRPr="00325196" w:rsidR="00E07AD7" w:rsidP="00E81EF3" w:rsidRDefault="00A45C1D" w14:paraId="74DF3FB6" w14:textId="77777777">
      <w:pPr>
        <w:pStyle w:val="Textkrper"/>
        <w:autoSpaceDE w:val="0"/>
        <w:autoSpaceDN w:val="0"/>
        <w:spacing w:before="80" w:after="80" w:line="300" w:lineRule="exact"/>
        <w:ind w:left="567" w:hanging="567"/>
        <w:rPr>
          <w:lang w:val="it-IT"/>
        </w:rPr>
      </w:pPr>
      <w:sdt>
        <w:sdtPr>
          <w:rPr>
            <w:lang w:val="it-IT"/>
          </w:rPr>
          <w:id w:val="1476948858"/>
        </w:sdtPr>
        <w:sdtEndPr/>
        <w:sdtContent>
          <w:sdt>
            <w:sdtPr>
              <w:rPr>
                <w:lang w:val="it-IT"/>
              </w:rPr>
              <w:id w:val="-1252278631"/>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eastAsia="MS Gothic"/>
          <w:lang w:val="it-IT"/>
        </w:rPr>
        <w:tab/>
      </w:r>
      <w:r w:rsidRPr="00325196" w:rsidR="00FA761C">
        <w:rPr>
          <w:rFonts w:eastAsia="MS Gothic"/>
          <w:lang w:val="it-IT"/>
        </w:rPr>
        <w:t xml:space="preserve">Dati anagrafici </w:t>
      </w:r>
    </w:p>
    <w:p w:rsidRPr="00325196" w:rsidR="00E07AD7" w:rsidP="00E81EF3" w:rsidRDefault="00A45C1D" w14:paraId="339C1444" w14:textId="77777777">
      <w:pPr>
        <w:pStyle w:val="Textkrper"/>
        <w:autoSpaceDE w:val="0"/>
        <w:autoSpaceDN w:val="0"/>
        <w:spacing w:before="80" w:after="80" w:line="300" w:lineRule="exact"/>
        <w:ind w:left="567" w:hanging="567"/>
        <w:rPr>
          <w:lang w:val="it-IT"/>
        </w:rPr>
      </w:pPr>
      <w:sdt>
        <w:sdtPr>
          <w:rPr>
            <w:lang w:val="it-IT"/>
          </w:rPr>
          <w:id w:val="-774640156"/>
        </w:sdtPr>
        <w:sdtEndPr/>
        <w:sdtContent>
          <w:sdt>
            <w:sdtPr>
              <w:rPr>
                <w:lang w:val="it-IT"/>
              </w:rPr>
              <w:id w:val="243843636"/>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Dati di contatto (ad es. telefono, e-mail)</w:t>
      </w:r>
    </w:p>
    <w:p w:rsidRPr="00325196" w:rsidR="00E07AD7" w:rsidP="00E81EF3" w:rsidRDefault="00A45C1D" w14:paraId="05C244F5" w14:textId="77777777">
      <w:pPr>
        <w:pStyle w:val="Textkrper"/>
        <w:autoSpaceDE w:val="0"/>
        <w:autoSpaceDN w:val="0"/>
        <w:spacing w:before="80" w:after="80" w:line="300" w:lineRule="exact"/>
        <w:ind w:left="567" w:hanging="567"/>
        <w:rPr>
          <w:lang w:val="it-IT"/>
        </w:rPr>
      </w:pPr>
      <w:sdt>
        <w:sdtPr>
          <w:rPr>
            <w:lang w:val="it-IT"/>
          </w:rPr>
          <w:id w:val="-1192213652"/>
        </w:sdtPr>
        <w:sdtEndPr/>
        <w:sdtContent>
          <w:sdt>
            <w:sdtPr>
              <w:rPr>
                <w:lang w:val="it-IT"/>
              </w:rPr>
              <w:id w:val="-1721437981"/>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 xml:space="preserve">Dati contrattuali (relazione contrattuale, interesse prodotto e contratto) </w:t>
      </w:r>
    </w:p>
    <w:p w:rsidRPr="00325196" w:rsidR="00E07AD7" w:rsidP="00E81EF3" w:rsidRDefault="00A45C1D" w14:paraId="08DC0CBA" w14:textId="77777777">
      <w:pPr>
        <w:pStyle w:val="Textkrper"/>
        <w:autoSpaceDE w:val="0"/>
        <w:autoSpaceDN w:val="0"/>
        <w:spacing w:before="80" w:after="80" w:line="300" w:lineRule="exact"/>
        <w:ind w:left="567" w:hanging="567"/>
        <w:rPr>
          <w:lang w:val="it-IT"/>
        </w:rPr>
      </w:pPr>
      <w:sdt>
        <w:sdtPr>
          <w:rPr>
            <w:lang w:val="it-IT"/>
          </w:rPr>
          <w:id w:val="-732082475"/>
        </w:sdtPr>
        <w:sdtEndPr/>
        <w:sdtContent>
          <w:sdt>
            <w:sdtPr>
              <w:rPr>
                <w:lang w:val="it-IT"/>
              </w:rPr>
              <w:id w:val="-834996771"/>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Cronologia clienti e fornitori</w:t>
      </w:r>
    </w:p>
    <w:p w:rsidRPr="00325196" w:rsidR="00E07AD7" w:rsidP="00E81EF3" w:rsidRDefault="00A45C1D" w14:paraId="7CE0E501" w14:textId="77777777">
      <w:pPr>
        <w:pStyle w:val="Textkrper"/>
        <w:autoSpaceDE w:val="0"/>
        <w:autoSpaceDN w:val="0"/>
        <w:spacing w:before="80" w:after="80" w:line="300" w:lineRule="exact"/>
        <w:ind w:left="567" w:hanging="567"/>
        <w:rPr>
          <w:lang w:val="it-IT"/>
        </w:rPr>
      </w:pPr>
      <w:sdt>
        <w:sdtPr>
          <w:rPr>
            <w:lang w:val="it-IT"/>
          </w:rPr>
          <w:id w:val="-1829500090"/>
        </w:sdtPr>
        <w:sdtEndPr/>
        <w:sdtContent>
          <w:sdt>
            <w:sdtPr>
              <w:rPr>
                <w:lang w:val="it-IT"/>
              </w:rPr>
              <w:id w:val="-769381955"/>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Dati di contabilità e pagamento</w:t>
      </w:r>
    </w:p>
    <w:p w:rsidRPr="00325196" w:rsidR="00E07AD7" w:rsidP="00E81EF3" w:rsidRDefault="00A45C1D" w14:paraId="5ABE425C" w14:textId="77777777">
      <w:pPr>
        <w:pStyle w:val="Textkrper"/>
        <w:autoSpaceDE w:val="0"/>
        <w:autoSpaceDN w:val="0"/>
        <w:spacing w:before="80" w:after="80" w:line="300" w:lineRule="exact"/>
        <w:ind w:left="567" w:hanging="567"/>
        <w:rPr>
          <w:lang w:val="it-IT"/>
        </w:rPr>
      </w:pPr>
      <w:sdt>
        <w:sdtPr>
          <w:rPr>
            <w:lang w:val="it-IT"/>
          </w:rPr>
          <w:id w:val="-1984310998"/>
        </w:sdtPr>
        <w:sdtEndPr/>
        <w:sdtContent>
          <w:sdt>
            <w:sdtPr>
              <w:rPr>
                <w:lang w:val="it-IT"/>
              </w:rPr>
              <w:id w:val="-50856560"/>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Informazioni (di terzi, ad es. agenzie di informazioni o registri pubblici)</w:t>
      </w:r>
    </w:p>
    <w:p w:rsidRPr="00325196" w:rsidR="00E07AD7" w:rsidP="00E81EF3" w:rsidRDefault="00A45C1D" w14:paraId="5004ABF2" w14:textId="77777777">
      <w:pPr>
        <w:pStyle w:val="Textkrper"/>
        <w:autoSpaceDE w:val="0"/>
        <w:autoSpaceDN w:val="0"/>
        <w:spacing w:before="80" w:after="80" w:line="300" w:lineRule="exact"/>
        <w:ind w:left="567" w:hanging="567"/>
        <w:rPr>
          <w:lang w:val="it-IT"/>
        </w:rPr>
      </w:pPr>
      <w:sdt>
        <w:sdtPr>
          <w:rPr>
            <w:lang w:val="it-IT"/>
          </w:rPr>
          <w:id w:val="-1453242729"/>
        </w:sdtPr>
        <w:sdtEndPr/>
        <w:sdtContent>
          <w:sdt>
            <w:sdtPr>
              <w:rPr>
                <w:lang w:val="it-IT"/>
              </w:rPr>
              <w:id w:val="466091521"/>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Immagini</w:t>
      </w:r>
    </w:p>
    <w:p w:rsidRPr="00325196" w:rsidR="00E07AD7" w:rsidP="00E81EF3" w:rsidRDefault="00A45C1D" w14:paraId="5E454BAA" w14:textId="77777777">
      <w:pPr>
        <w:pStyle w:val="Textkrper"/>
        <w:autoSpaceDE w:val="0"/>
        <w:autoSpaceDN w:val="0"/>
        <w:spacing w:before="80" w:after="80" w:line="300" w:lineRule="exact"/>
        <w:ind w:left="567" w:hanging="567"/>
        <w:rPr>
          <w:lang w:val="it-IT"/>
        </w:rPr>
      </w:pPr>
      <w:sdt>
        <w:sdtPr>
          <w:rPr>
            <w:lang w:val="it-IT"/>
          </w:rPr>
          <w:id w:val="195587879"/>
        </w:sdtPr>
        <w:sdtEndPr/>
        <w:sdtContent>
          <w:sdt>
            <w:sdtPr>
              <w:rPr>
                <w:lang w:val="it-IT"/>
              </w:rPr>
              <w:id w:val="-1871441846"/>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Particolari categorie di dati personali (art. 9 RGPD)</w:t>
      </w:r>
    </w:p>
    <w:p w:rsidRPr="00325196" w:rsidR="00E07AD7" w:rsidP="00E81EF3" w:rsidRDefault="00A45C1D" w14:paraId="2374900D" w14:textId="77777777">
      <w:pPr>
        <w:pStyle w:val="Textkrper"/>
        <w:autoSpaceDE w:val="0"/>
        <w:autoSpaceDN w:val="0"/>
        <w:spacing w:before="80" w:after="80" w:line="300" w:lineRule="exact"/>
        <w:ind w:left="567" w:hanging="567"/>
        <w:rPr>
          <w:lang w:val="it-IT"/>
        </w:rPr>
      </w:pPr>
      <w:sdt>
        <w:sdtPr>
          <w:rPr>
            <w:lang w:val="it-IT"/>
          </w:rPr>
          <w:id w:val="1938710411"/>
        </w:sdtPr>
        <w:sdtEndPr/>
        <w:sdtContent>
          <w:sdt>
            <w:sdtPr>
              <w:rPr>
                <w:lang w:val="it-IT"/>
              </w:rPr>
              <w:id w:val="487446587"/>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Dati personali relativi a condanne penali e reati (art. 10 RGPD)</w:t>
      </w:r>
    </w:p>
    <w:p w:rsidRPr="00325196" w:rsidR="00E07AD7" w:rsidP="00E81EF3" w:rsidRDefault="00A45C1D" w14:paraId="49C70DA7" w14:textId="77777777">
      <w:pPr>
        <w:pStyle w:val="Textkrper"/>
        <w:autoSpaceDE w:val="0"/>
        <w:autoSpaceDN w:val="0"/>
        <w:spacing w:before="80" w:after="80" w:line="300" w:lineRule="exact"/>
        <w:ind w:left="567" w:hanging="567"/>
        <w:rPr>
          <w:lang w:val="it-IT"/>
        </w:rPr>
      </w:pPr>
      <w:sdt>
        <w:sdtPr>
          <w:rPr>
            <w:lang w:val="it-IT"/>
          </w:rPr>
          <w:id w:val="-1117289837"/>
        </w:sdtPr>
        <w:sdtEndPr/>
        <w:sdtContent>
          <w:sdt>
            <w:sdtPr>
              <w:rPr>
                <w:lang w:val="it-IT"/>
              </w:rPr>
              <w:id w:val="-1490157037"/>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lang w:val="it-IT"/>
        </w:rPr>
        <w:tab/>
      </w:r>
      <w:r w:rsidRPr="00325196" w:rsidR="00DB76C1">
        <w:rPr>
          <w:lang w:val="it-IT"/>
        </w:rPr>
        <w:t>L'indirizzo IP del client.</w:t>
      </w:r>
    </w:p>
    <w:p w:rsidRPr="00325196" w:rsidR="00E07AD7" w:rsidP="00E07AD7" w:rsidRDefault="00E07AD7" w14:paraId="74638BB8" w14:textId="77777777">
      <w:pPr>
        <w:pStyle w:val="berschrift2"/>
        <w:rPr>
          <w:rFonts w:eastAsia="Times New Roman"/>
          <w:lang w:val="it-IT"/>
        </w:rPr>
      </w:pPr>
      <w:bookmarkStart w:name="_1.2_Kategorien_betroffener" w:id="1"/>
      <w:bookmarkEnd w:id="1"/>
      <w:r w:rsidRPr="00325196">
        <w:rPr>
          <w:rFonts w:eastAsia="Times New Roman"/>
          <w:lang w:val="it-IT"/>
        </w:rPr>
        <w:t>1.2 Categorie di persone interessate</w:t>
      </w:r>
    </w:p>
    <w:p w:rsidRPr="00325196" w:rsidR="00E07AD7" w:rsidP="00E81EF3" w:rsidRDefault="00A45C1D" w14:paraId="29F3F9B2" w14:textId="77777777">
      <w:pPr>
        <w:pStyle w:val="Textkrper"/>
        <w:autoSpaceDE w:val="0"/>
        <w:autoSpaceDN w:val="0"/>
        <w:spacing w:before="80" w:after="80" w:line="300" w:lineRule="exact"/>
        <w:ind w:left="567" w:hanging="567"/>
        <w:rPr>
          <w:lang w:val="it-IT"/>
        </w:rPr>
      </w:pPr>
      <w:sdt>
        <w:sdtPr>
          <w:rPr>
            <w:lang w:val="it-IT"/>
          </w:rPr>
          <w:id w:val="666528509"/>
        </w:sdtPr>
        <w:sdtEndPr/>
        <w:sdtContent>
          <w:sdt>
            <w:sdtPr>
              <w:rPr>
                <w:lang w:val="it-IT"/>
              </w:rPr>
              <w:id w:val="577865490"/>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Clienti</w:t>
      </w:r>
    </w:p>
    <w:p w:rsidRPr="00325196" w:rsidR="00E07AD7" w:rsidP="00E81EF3" w:rsidRDefault="00A45C1D" w14:paraId="0FBEF237" w14:textId="77777777">
      <w:pPr>
        <w:pStyle w:val="Textkrper"/>
        <w:autoSpaceDE w:val="0"/>
        <w:autoSpaceDN w:val="0"/>
        <w:spacing w:before="80" w:after="80" w:line="300" w:lineRule="exact"/>
        <w:ind w:left="567" w:hanging="567"/>
        <w:rPr>
          <w:lang w:val="it-IT"/>
        </w:rPr>
      </w:pPr>
      <w:sdt>
        <w:sdtPr>
          <w:rPr>
            <w:lang w:val="it-IT"/>
          </w:rPr>
          <w:id w:val="853771563"/>
        </w:sdtPr>
        <w:sdtEndPr/>
        <w:sdtContent>
          <w:sdt>
            <w:sdtPr>
              <w:rPr>
                <w:lang w:val="it-IT"/>
              </w:rPr>
              <w:id w:val="-1116127636"/>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Parti interessate</w:t>
      </w:r>
    </w:p>
    <w:p w:rsidRPr="00325196" w:rsidR="00E07AD7" w:rsidP="00E81EF3" w:rsidRDefault="00A45C1D" w14:paraId="2B5EE593" w14:textId="77777777">
      <w:pPr>
        <w:pStyle w:val="Textkrper"/>
        <w:autoSpaceDE w:val="0"/>
        <w:autoSpaceDN w:val="0"/>
        <w:spacing w:before="80" w:after="80" w:line="300" w:lineRule="exact"/>
        <w:ind w:left="567" w:hanging="567"/>
        <w:rPr>
          <w:lang w:val="it-IT"/>
        </w:rPr>
      </w:pPr>
      <w:sdt>
        <w:sdtPr>
          <w:rPr>
            <w:lang w:val="it-IT"/>
          </w:rPr>
          <w:id w:val="533237986"/>
        </w:sdtPr>
        <w:sdtEndPr/>
        <w:sdtContent>
          <w:sdt>
            <w:sdtPr>
              <w:rPr>
                <w:lang w:val="it-IT"/>
              </w:rPr>
              <w:id w:val="-1853180093"/>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Abbonati</w:t>
      </w:r>
    </w:p>
    <w:p w:rsidRPr="00325196" w:rsidR="00E07AD7" w:rsidP="00E81EF3" w:rsidRDefault="00A45C1D" w14:paraId="7299F7B7" w14:textId="77777777">
      <w:pPr>
        <w:pStyle w:val="Textkrper"/>
        <w:autoSpaceDE w:val="0"/>
        <w:autoSpaceDN w:val="0"/>
        <w:spacing w:before="80" w:after="80" w:line="300" w:lineRule="exact"/>
        <w:ind w:left="567" w:hanging="567"/>
        <w:rPr>
          <w:lang w:val="it-IT"/>
        </w:rPr>
      </w:pPr>
      <w:sdt>
        <w:sdtPr>
          <w:rPr>
            <w:lang w:val="it-IT"/>
          </w:rPr>
          <w:id w:val="-1746252050"/>
        </w:sdtPr>
        <w:sdtEndPr/>
        <w:sdtContent>
          <w:sdt>
            <w:sdtPr>
              <w:rPr>
                <w:lang w:val="it-IT"/>
              </w:rPr>
              <w:id w:val="-1417542797"/>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Impiegati</w:t>
      </w:r>
    </w:p>
    <w:p w:rsidRPr="00325196" w:rsidR="00E07AD7" w:rsidP="00E81EF3" w:rsidRDefault="00A45C1D" w14:paraId="17C113FB" w14:textId="77777777">
      <w:pPr>
        <w:pStyle w:val="Textkrper"/>
        <w:autoSpaceDE w:val="0"/>
        <w:autoSpaceDN w:val="0"/>
        <w:spacing w:before="80" w:after="80" w:line="300" w:lineRule="exact"/>
        <w:ind w:left="567" w:hanging="567"/>
        <w:rPr>
          <w:lang w:val="it-IT"/>
        </w:rPr>
      </w:pPr>
      <w:sdt>
        <w:sdtPr>
          <w:rPr>
            <w:lang w:val="it-IT"/>
          </w:rPr>
          <w:id w:val="1387294464"/>
        </w:sdtPr>
        <w:sdtEndPr/>
        <w:sdtContent>
          <w:sdt>
            <w:sdtPr>
              <w:rPr>
                <w:lang w:val="it-IT"/>
              </w:rPr>
              <w:id w:val="-899292639"/>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Impiegati di aziende con cui il mandante collabora</w:t>
      </w:r>
    </w:p>
    <w:p w:rsidRPr="00325196" w:rsidR="00E07AD7" w:rsidP="00E81EF3" w:rsidRDefault="00A45C1D" w14:paraId="65283842" w14:textId="77777777">
      <w:pPr>
        <w:pStyle w:val="Textkrper"/>
        <w:autoSpaceDE w:val="0"/>
        <w:autoSpaceDN w:val="0"/>
        <w:spacing w:before="80" w:after="80" w:line="300" w:lineRule="exact"/>
        <w:ind w:left="567" w:hanging="567"/>
        <w:rPr>
          <w:lang w:val="it-IT"/>
        </w:rPr>
      </w:pPr>
      <w:sdt>
        <w:sdtPr>
          <w:rPr>
            <w:lang w:val="it-IT"/>
          </w:rPr>
          <w:id w:val="-1263594242"/>
        </w:sdtPr>
        <w:sdtEndPr/>
        <w:sdtContent>
          <w:sdt>
            <w:sdtPr>
              <w:rPr>
                <w:lang w:val="it-IT"/>
              </w:rPr>
              <w:id w:val="-1597088259"/>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Impiegati di aziende di cui il mandante detiene azioni</w:t>
      </w:r>
    </w:p>
    <w:p w:rsidRPr="00325196" w:rsidR="00E07AD7" w:rsidP="00E81EF3" w:rsidRDefault="00A45C1D" w14:paraId="53031F08" w14:textId="77777777">
      <w:pPr>
        <w:pStyle w:val="Textkrper"/>
        <w:autoSpaceDE w:val="0"/>
        <w:autoSpaceDN w:val="0"/>
        <w:spacing w:before="80" w:after="80" w:line="300" w:lineRule="exact"/>
        <w:ind w:left="567" w:hanging="567"/>
        <w:rPr>
          <w:lang w:val="it-IT"/>
        </w:rPr>
      </w:pPr>
      <w:sdt>
        <w:sdtPr>
          <w:rPr>
            <w:lang w:val="it-IT"/>
          </w:rPr>
          <w:id w:val="-1582594695"/>
        </w:sdtPr>
        <w:sdtEndPr/>
        <w:sdtContent>
          <w:sdt>
            <w:sdtPr>
              <w:rPr>
                <w:lang w:val="it-IT"/>
              </w:rPr>
              <w:id w:val="1902633314"/>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Fornitori</w:t>
      </w:r>
    </w:p>
    <w:p w:rsidRPr="00325196" w:rsidR="00E07AD7" w:rsidP="00E81EF3" w:rsidRDefault="00A45C1D" w14:paraId="39CA54B1" w14:textId="77777777">
      <w:pPr>
        <w:pStyle w:val="Textkrper"/>
        <w:autoSpaceDE w:val="0"/>
        <w:autoSpaceDN w:val="0"/>
        <w:spacing w:before="80" w:after="80" w:line="300" w:lineRule="exact"/>
        <w:ind w:left="567" w:hanging="567"/>
        <w:rPr>
          <w:lang w:val="it-IT"/>
        </w:rPr>
      </w:pPr>
      <w:sdt>
        <w:sdtPr>
          <w:rPr>
            <w:lang w:val="it-IT"/>
          </w:rPr>
          <w:id w:val="-1069351015"/>
        </w:sdtPr>
        <w:sdtEndPr/>
        <w:sdtContent>
          <w:sdt>
            <w:sdtPr>
              <w:rPr>
                <w:lang w:val="it-IT"/>
              </w:rPr>
              <w:id w:val="-1169941945"/>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Rappresentanti commerciali</w:t>
      </w:r>
    </w:p>
    <w:p w:rsidRPr="00325196" w:rsidR="00E07AD7" w:rsidP="00E81EF3" w:rsidRDefault="00A45C1D" w14:paraId="221FDB86" w14:textId="77777777">
      <w:pPr>
        <w:pStyle w:val="Textkrper"/>
        <w:autoSpaceDE w:val="0"/>
        <w:autoSpaceDN w:val="0"/>
        <w:spacing w:before="80" w:after="80" w:line="300" w:lineRule="exact"/>
        <w:ind w:left="567" w:hanging="567"/>
        <w:rPr>
          <w:lang w:val="it-IT"/>
        </w:rPr>
      </w:pPr>
      <w:sdt>
        <w:sdtPr>
          <w:rPr>
            <w:lang w:val="it-IT"/>
          </w:rPr>
          <w:id w:val="-252817544"/>
        </w:sdtPr>
        <w:sdtEndPr/>
        <w:sdtContent>
          <w:sdt>
            <w:sdtPr>
              <w:rPr>
                <w:lang w:val="it-IT"/>
              </w:rPr>
              <w:id w:val="-950243998"/>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rFonts w:cs="Segoe UI Symbol"/>
          <w:lang w:val="it-IT"/>
        </w:rPr>
        <w:tab/>
      </w:r>
      <w:r w:rsidRPr="00325196" w:rsidR="00FA761C">
        <w:rPr>
          <w:rFonts w:cs="Segoe UI Symbol"/>
          <w:lang w:val="it-IT"/>
        </w:rPr>
        <w:t>Referenti</w:t>
      </w:r>
    </w:p>
    <w:p w:rsidRPr="00325196" w:rsidR="00E07AD7" w:rsidP="00E81EF3" w:rsidRDefault="00A45C1D" w14:paraId="3B3579A0" w14:textId="77777777">
      <w:pPr>
        <w:pStyle w:val="Textkrper"/>
        <w:autoSpaceDE w:val="0"/>
        <w:autoSpaceDN w:val="0"/>
        <w:spacing w:before="80" w:after="80" w:line="300" w:lineRule="exact"/>
        <w:ind w:left="567" w:hanging="567"/>
        <w:rPr>
          <w:lang w:val="it-IT"/>
        </w:rPr>
      </w:pPr>
      <w:sdt>
        <w:sdtPr>
          <w:rPr>
            <w:lang w:val="it-IT"/>
          </w:rPr>
          <w:id w:val="-2120670588"/>
        </w:sdtPr>
        <w:sdtEndPr/>
        <w:sdtContent>
          <w:sdt>
            <w:sdtPr>
              <w:rPr>
                <w:lang w:val="it-IT"/>
              </w:rPr>
              <w:id w:val="1629898915"/>
              <w14:checkbox>
                <w14:checked w14:val="0"/>
                <w14:checkedState w14:val="2612" w14:font="MS Gothic"/>
                <w14:uncheckedState w14:val="2610" w14:font="MS Gothic"/>
              </w14:checkbox>
            </w:sdtPr>
            <w:sdtEndPr/>
            <w:sdtContent>
              <w:r w:rsidRPr="00325196" w:rsidR="004A117A">
                <w:rPr>
                  <w:rFonts w:ascii="MS Gothic" w:hAnsi="MS Gothic" w:eastAsia="MS Gothic"/>
                  <w:lang w:val="it-IT"/>
                </w:rPr>
                <w:t>☐</w:t>
              </w:r>
            </w:sdtContent>
          </w:sdt>
        </w:sdtContent>
      </w:sdt>
      <w:r w:rsidRPr="00325196" w:rsidR="00FA761C">
        <w:rPr>
          <w:lang w:val="it-IT"/>
        </w:rPr>
        <w:tab/>
      </w:r>
      <w:sdt>
        <w:sdtPr>
          <w:rPr>
            <w:lang w:val="it-IT"/>
          </w:rPr>
          <w:id w:val="1782446953"/>
        </w:sdtPr>
        <w:sdtEndPr/>
        <w:sdtContent>
          <w:r w:rsidRPr="00325196" w:rsidR="00FA761C">
            <w:rPr>
              <w:rFonts w:ascii="Segoe UI Symbol" w:hAnsi="Segoe UI Symbol" w:cs="Segoe UI Symbol"/>
              <w:lang w:val="it-IT"/>
            </w:rPr>
            <w:t>…</w:t>
          </w:r>
        </w:sdtContent>
      </w:sdt>
    </w:p>
    <w:p w:rsidRPr="00325196" w:rsidR="00E07AD7" w:rsidP="00E07AD7" w:rsidRDefault="00E07AD7" w14:paraId="0D87AFB7" w14:textId="77777777">
      <w:pPr>
        <w:pStyle w:val="berschrift2"/>
        <w:rPr>
          <w:rFonts w:eastAsia="Times New Roman"/>
          <w:lang w:val="it-IT"/>
        </w:rPr>
      </w:pPr>
      <w:bookmarkStart w:name="_1.3_Datenschutzbeauftragter_/" w:id="2"/>
      <w:bookmarkEnd w:id="2"/>
      <w:r w:rsidRPr="00325196">
        <w:rPr>
          <w:rFonts w:eastAsia="Times New Roman"/>
          <w:lang w:val="it-IT"/>
        </w:rPr>
        <w:t xml:space="preserve">1.3 Responsabile protezione dei dati / persona di contatto presso il mandatario </w:t>
      </w:r>
    </w:p>
    <w:p w:rsidRPr="00325196" w:rsidR="00E07AD7" w:rsidP="00E81EF3" w:rsidRDefault="00E07AD7" w14:paraId="296CC8FD" w14:textId="18448B7F">
      <w:pPr>
        <w:pStyle w:val="Textkrper"/>
        <w:tabs>
          <w:tab w:val="left" w:pos="2835"/>
        </w:tabs>
        <w:autoSpaceDE w:val="0"/>
        <w:autoSpaceDN w:val="0"/>
        <w:spacing w:before="80" w:after="80" w:line="300" w:lineRule="exact"/>
        <w:ind w:left="1134" w:hanging="567"/>
        <w:rPr>
          <w:lang w:val="it-IT"/>
        </w:rPr>
      </w:pPr>
      <w:r w:rsidRPr="00325196">
        <w:rPr>
          <w:lang w:val="it-IT"/>
        </w:rPr>
        <w:t>Nome e cognome:</w:t>
      </w:r>
      <w:r w:rsidRPr="00325196">
        <w:rPr>
          <w:lang w:val="it-IT"/>
        </w:rPr>
        <w:tab/>
      </w:r>
      <w:sdt>
        <w:sdtPr>
          <w:rPr>
            <w:lang w:val="it-IT"/>
          </w:rPr>
          <w:id w:val="2115013162"/>
        </w:sdtPr>
        <w:sdtEndPr/>
        <w:sdtContent>
          <w:sdt>
            <w:sdtPr>
              <w:rPr>
                <w:lang w:val="it-IT"/>
              </w:rPr>
              <w:id w:val="1877815997"/>
            </w:sdtPr>
            <w:sdtEndPr/>
            <w:sdtContent>
              <w:r w:rsidRPr="00A45C1D" w:rsidR="00A45C1D">
                <w:rPr>
                  <w:lang w:val="it-IT"/>
                </w:rPr>
                <w:t>Arnd Fackeldey</w:t>
              </w:r>
            </w:sdtContent>
          </w:sdt>
        </w:sdtContent>
      </w:sdt>
    </w:p>
    <w:p w:rsidRPr="00325196" w:rsidR="00E07AD7" w:rsidP="00E81EF3" w:rsidRDefault="00E07AD7" w14:paraId="4D674CA7" w14:textId="15E078CA">
      <w:pPr>
        <w:pStyle w:val="Textkrper"/>
        <w:autoSpaceDE w:val="0"/>
        <w:autoSpaceDN w:val="0"/>
        <w:spacing w:before="80" w:after="80" w:line="300" w:lineRule="exact"/>
        <w:ind w:left="1134" w:hanging="567"/>
        <w:rPr>
          <w:lang w:val="it-IT"/>
        </w:rPr>
      </w:pPr>
      <w:r w:rsidRPr="00325196">
        <w:rPr>
          <w:lang w:val="it-IT"/>
        </w:rPr>
        <w:t>Posizione / funzione:</w:t>
      </w:r>
      <w:r w:rsidRPr="00325196">
        <w:rPr>
          <w:lang w:val="it-IT"/>
        </w:rPr>
        <w:tab/>
      </w:r>
      <w:sdt>
        <w:sdtPr>
          <w:rPr>
            <w:lang w:val="it-IT"/>
          </w:rPr>
          <w:id w:val="-626786597"/>
        </w:sdtPr>
        <w:sdtEndPr/>
        <w:sdtContent>
          <w:sdt>
            <w:sdtPr>
              <w:rPr>
                <w:lang w:val="it-IT"/>
              </w:rPr>
              <w:id w:val="1976791048"/>
            </w:sdtPr>
            <w:sdtEndPr/>
            <w:sdtContent>
              <w:sdt>
                <w:sdtPr>
                  <w:rPr>
                    <w:highlight w:val="yellow"/>
                    <w:lang w:val="it-IT"/>
                  </w:rPr>
                  <w:id w:val="-1744256360"/>
                </w:sdtPr>
                <w:sdtEndPr/>
                <w:sdtContent>
                  <w:r w:rsidRPr="00325196" w:rsidR="00592F17">
                    <w:rPr>
                      <w:lang w:val="it-IT"/>
                    </w:rPr>
                    <w:t xml:space="preserve">Datenschutzbeauftragter </w:t>
                  </w:r>
                </w:sdtContent>
              </w:sdt>
            </w:sdtContent>
          </w:sdt>
        </w:sdtContent>
      </w:sdt>
    </w:p>
    <w:p w:rsidRPr="00325196" w:rsidR="00E07AD7" w:rsidP="00A45C1D" w:rsidRDefault="00E07AD7" w14:paraId="0EF48C18" w14:textId="7B08A50F">
      <w:pPr>
        <w:pStyle w:val="Textkrper"/>
        <w:autoSpaceDE w:val="0"/>
        <w:autoSpaceDN w:val="0"/>
        <w:spacing w:before="80" w:after="80" w:line="300" w:lineRule="exact"/>
        <w:ind w:left="2832" w:hanging="2265"/>
        <w:rPr>
          <w:lang w:val="it-IT"/>
        </w:rPr>
      </w:pPr>
      <w:r w:rsidRPr="00325196">
        <w:rPr>
          <w:lang w:val="it-IT"/>
        </w:rPr>
        <w:t>Sede / indirizzo:</w:t>
      </w:r>
      <w:r w:rsidRPr="00325196">
        <w:rPr>
          <w:lang w:val="it-IT"/>
        </w:rPr>
        <w:tab/>
      </w:r>
      <w:sdt>
        <w:sdtPr>
          <w:rPr>
            <w:lang w:val="it-IT"/>
          </w:rPr>
          <w:id w:val="973176965"/>
        </w:sdtPr>
        <w:sdtEndPr/>
        <w:sdtContent>
          <w:sdt>
            <w:sdtPr>
              <w:rPr>
                <w:lang w:val="it-IT"/>
              </w:rPr>
              <w:id w:val="-1098252950"/>
            </w:sdtPr>
            <w:sdtEndPr/>
            <w:sdtContent>
              <w:sdt>
                <w:sdtPr>
                  <w:rPr>
                    <w:highlight w:val="yellow"/>
                    <w:lang w:val="it-IT"/>
                  </w:rPr>
                  <w:id w:val="-53093629"/>
                </w:sdtPr>
                <w:sdtEndPr/>
                <w:sdtContent>
                  <w:sdt>
                    <w:sdtPr>
                      <w:id w:val="-320578671"/>
                    </w:sdtPr>
                    <w:sdtContent>
                      <w:r w:rsidR="00A45C1D">
                        <w:t>Digital Compliance Consulting GmbH</w:t>
                      </w:r>
                      <w:r w:rsidRPr="000E36D7" w:rsidR="00A45C1D">
                        <w:t xml:space="preserve"> / </w:t>
                      </w:r>
                      <w:r w:rsidR="00A45C1D">
                        <w:t>Heinrich-Dauer-Straße 10</w:t>
                      </w:r>
                      <w:r w:rsidRPr="000E36D7" w:rsidR="00A45C1D">
                        <w:t xml:space="preserve">, </w:t>
                      </w:r>
                      <w:r w:rsidR="00A45C1D">
                        <w:t>52351 Düren</w:t>
                      </w:r>
                    </w:sdtContent>
                  </w:sdt>
                  <w:r w:rsidRPr="00325196" w:rsidR="00A45C1D">
                    <w:rPr>
                      <w:lang w:val="it-IT"/>
                    </w:rPr>
                    <w:t xml:space="preserve"> </w:t>
                  </w:r>
                </w:sdtContent>
              </w:sdt>
            </w:sdtContent>
          </w:sdt>
        </w:sdtContent>
      </w:sdt>
    </w:p>
    <w:p w:rsidRPr="00325196" w:rsidR="00E07AD7" w:rsidP="00E81EF3" w:rsidRDefault="00E07AD7" w14:paraId="56AF3DFF" w14:textId="77837EC9">
      <w:pPr>
        <w:pStyle w:val="Textkrper"/>
        <w:tabs>
          <w:tab w:val="left" w:pos="2835"/>
        </w:tabs>
        <w:autoSpaceDE w:val="0"/>
        <w:autoSpaceDN w:val="0"/>
        <w:spacing w:before="80" w:after="80" w:line="300" w:lineRule="exact"/>
        <w:ind w:left="1134" w:hanging="567"/>
        <w:rPr>
          <w:lang w:val="it-IT"/>
        </w:rPr>
      </w:pPr>
      <w:r w:rsidRPr="00325196">
        <w:rPr>
          <w:lang w:val="it-IT"/>
        </w:rPr>
        <w:t>Telefono:</w:t>
      </w:r>
      <w:r w:rsidRPr="00325196">
        <w:rPr>
          <w:lang w:val="it-IT"/>
        </w:rPr>
        <w:tab/>
      </w:r>
      <w:sdt>
        <w:sdtPr>
          <w:rPr>
            <w:lang w:val="it-IT"/>
          </w:rPr>
          <w:id w:val="1238209490"/>
        </w:sdtPr>
        <w:sdtEndPr/>
        <w:sdtContent>
          <w:sdt>
            <w:sdtPr>
              <w:rPr>
                <w:lang w:val="it-IT"/>
              </w:rPr>
              <w:id w:val="1263344196"/>
            </w:sdtPr>
            <w:sdtEndPr/>
            <w:sdtContent>
              <w:sdt>
                <w:sdtPr>
                  <w:rPr>
                    <w:highlight w:val="yellow"/>
                    <w:lang w:val="it-IT"/>
                  </w:rPr>
                  <w:id w:val="964625241"/>
                </w:sdtPr>
                <w:sdtEndPr/>
                <w:sdtContent>
                  <w:r w:rsidRPr="00325196" w:rsidR="00592F17">
                    <w:rPr>
                      <w:lang w:val="it-IT"/>
                    </w:rPr>
                    <w:t xml:space="preserve">+49 </w:t>
                  </w:r>
                  <w:sdt>
                    <w:sdtPr>
                      <w:id w:val="-1284491210"/>
                    </w:sdtPr>
                    <w:sdtContent>
                      <w:r w:rsidR="00A45C1D">
                        <w:t>(</w:t>
                      </w:r>
                      <w:r w:rsidRPr="000E36D7" w:rsidR="00A45C1D">
                        <w:t>0</w:t>
                      </w:r>
                      <w:r w:rsidR="00A45C1D">
                        <w:t>)</w:t>
                      </w:r>
                      <w:r w:rsidRPr="000E36D7" w:rsidR="00A45C1D">
                        <w:t>24</w:t>
                      </w:r>
                      <w:r w:rsidR="00A45C1D">
                        <w:t>21</w:t>
                      </w:r>
                      <w:r w:rsidRPr="000E36D7" w:rsidR="00A45C1D">
                        <w:t>/5</w:t>
                      </w:r>
                      <w:r w:rsidR="00A45C1D">
                        <w:t>55933</w:t>
                      </w:r>
                    </w:sdtContent>
                  </w:sdt>
                  <w:r w:rsidRPr="00325196" w:rsidR="00A45C1D">
                    <w:rPr>
                      <w:lang w:val="it-IT"/>
                    </w:rPr>
                    <w:t xml:space="preserve"> </w:t>
                  </w:r>
                </w:sdtContent>
              </w:sdt>
            </w:sdtContent>
          </w:sdt>
        </w:sdtContent>
      </w:sdt>
    </w:p>
    <w:p w:rsidRPr="00325196" w:rsidR="00E07AD7" w:rsidP="00E81EF3" w:rsidRDefault="00B54E5F" w14:paraId="1BEA5234" w14:textId="0F2A1D7C">
      <w:pPr>
        <w:pStyle w:val="Textkrper"/>
        <w:tabs>
          <w:tab w:val="left" w:pos="2835"/>
        </w:tabs>
        <w:autoSpaceDE w:val="0"/>
        <w:autoSpaceDN w:val="0"/>
        <w:spacing w:before="80" w:after="80" w:line="300" w:lineRule="exact"/>
        <w:ind w:left="1134" w:hanging="567"/>
        <w:rPr>
          <w:lang w:val="it-IT"/>
        </w:rPr>
      </w:pPr>
      <w:r w:rsidRPr="00325196">
        <w:rPr>
          <w:lang w:val="it-IT"/>
        </w:rPr>
        <w:t>Indirizzo e-mail:</w:t>
      </w:r>
      <w:r w:rsidRPr="00325196">
        <w:rPr>
          <w:lang w:val="it-IT"/>
        </w:rPr>
        <w:tab/>
      </w:r>
      <w:sdt>
        <w:sdtPr>
          <w:rPr>
            <w:lang w:val="it-IT"/>
          </w:rPr>
          <w:id w:val="-148596820"/>
        </w:sdtPr>
        <w:sdtEndPr/>
        <w:sdtContent>
          <w:sdt>
            <w:sdtPr>
              <w:rPr>
                <w:lang w:val="it-IT"/>
              </w:rPr>
              <w:id w:val="-67034130"/>
            </w:sdtPr>
            <w:sdtEndPr/>
            <w:sdtContent>
              <w:sdt>
                <w:sdtPr>
                  <w:rPr>
                    <w:highlight w:val="yellow"/>
                    <w:lang w:val="it-IT"/>
                  </w:rPr>
                  <w:id w:val="-222293045"/>
                </w:sdtPr>
                <w:sdtEndPr/>
                <w:sdtContent>
                  <w:sdt>
                    <w:sdtPr>
                      <w:id w:val="1203056677"/>
                    </w:sdtPr>
                    <w:sdtContent>
                      <w:sdt>
                        <w:sdtPr>
                          <w:id w:val="1036013626"/>
                        </w:sdtPr>
                        <w:sdtContent>
                          <w:sdt>
                            <w:sdtPr>
                              <w:id w:val="1765334914"/>
                            </w:sdtPr>
                            <w:sdtContent>
                              <w:sdt>
                                <w:sdtPr>
                                  <w:id w:val="359560719"/>
                                </w:sdtPr>
                                <w:sdtContent>
                                  <w:r w:rsidRPr="00A45C1D" w:rsidR="00A45C1D">
                                    <w:rPr>
                                      <w:lang w:val="en-US"/>
                                    </w:rPr>
                                    <w:t>fackeldey@digital-compliance-consulting.com</w:t>
                                  </w:r>
                                </w:sdtContent>
                              </w:sdt>
                            </w:sdtContent>
                          </w:sdt>
                        </w:sdtContent>
                      </w:sdt>
                    </w:sdtContent>
                  </w:sdt>
                  <w:r w:rsidRPr="00A45C1D" w:rsidR="00A45C1D">
                    <w:rPr>
                      <w:lang w:val="en-US"/>
                    </w:rPr>
                    <w:t xml:space="preserve"> </w:t>
                  </w:r>
                  <w:bookmarkStart w:name="_GoBack" w:id="3"/>
                  <w:bookmarkEnd w:id="3"/>
                </w:sdtContent>
              </w:sdt>
            </w:sdtContent>
          </w:sdt>
        </w:sdtContent>
      </w:sdt>
      <w:r w:rsidRPr="00325196">
        <w:rPr>
          <w:lang w:val="it-IT"/>
        </w:rPr>
        <w:t xml:space="preserve"> </w:t>
      </w:r>
    </w:p>
    <w:p w:rsidRPr="00325196" w:rsidR="003E4C56" w:rsidP="003E4C56" w:rsidRDefault="003E4C56" w14:paraId="07606452" w14:textId="77777777">
      <w:pPr>
        <w:pStyle w:val="berschrift2"/>
        <w:rPr>
          <w:lang w:val="it-IT"/>
        </w:rPr>
      </w:pPr>
      <w:r w:rsidRPr="00325196">
        <w:rPr>
          <w:lang w:val="it-IT"/>
        </w:rPr>
        <w:t>1.4 Rappresentante del responsabile del trattamento (</w:t>
      </w:r>
      <w:r w:rsidRPr="00325196">
        <w:rPr>
          <w:i/>
          <w:iCs/>
          <w:lang w:val="it-IT"/>
        </w:rPr>
        <w:t>se necessario ai sensi dell’art. 27 RGPD</w:t>
      </w:r>
      <w:r w:rsidRPr="00325196">
        <w:rPr>
          <w:lang w:val="it-IT"/>
        </w:rPr>
        <w:t xml:space="preserve">) </w:t>
      </w:r>
    </w:p>
    <w:p w:rsidRPr="00325196" w:rsidR="00E81EF3" w:rsidP="00E81EF3" w:rsidRDefault="00E81EF3" w14:paraId="17F53F96" w14:textId="77777777">
      <w:pPr>
        <w:pStyle w:val="Textkrper"/>
        <w:tabs>
          <w:tab w:val="left" w:pos="2835"/>
        </w:tabs>
        <w:autoSpaceDE w:val="0"/>
        <w:autoSpaceDN w:val="0"/>
        <w:spacing w:before="80" w:after="80" w:line="300" w:lineRule="exact"/>
        <w:ind w:left="1134" w:hanging="567"/>
        <w:rPr>
          <w:lang w:val="it-IT"/>
        </w:rPr>
      </w:pPr>
      <w:r w:rsidRPr="00325196">
        <w:rPr>
          <w:lang w:val="it-IT"/>
        </w:rPr>
        <w:t>Nome e cognome:</w:t>
      </w:r>
      <w:r w:rsidRPr="00325196">
        <w:rPr>
          <w:lang w:val="it-IT"/>
        </w:rPr>
        <w:tab/>
      </w:r>
      <w:sdt>
        <w:sdtPr>
          <w:rPr>
            <w:lang w:val="it-IT"/>
          </w:rPr>
          <w:id w:val="-1471358316"/>
        </w:sdtPr>
        <w:sdtEndPr/>
        <w:sdtContent>
          <w:sdt>
            <w:sdtPr>
              <w:rPr>
                <w:highlight w:val="yellow"/>
                <w:lang w:val="it-IT"/>
              </w:rPr>
              <w:id w:val="673999866"/>
            </w:sdtPr>
            <w:sdtEndPr/>
            <w:sdtContent>
              <w:r w:rsidRPr="00325196" w:rsidR="00592F17">
                <w:rPr>
                  <w:lang w:val="it-IT"/>
                </w:rPr>
                <w:t>Andrea Spengler</w:t>
              </w:r>
            </w:sdtContent>
          </w:sdt>
        </w:sdtContent>
      </w:sdt>
    </w:p>
    <w:p w:rsidRPr="00325196" w:rsidR="00E81EF3" w:rsidP="00E81EF3" w:rsidRDefault="00E81EF3" w14:paraId="36950DE6" w14:textId="77777777">
      <w:pPr>
        <w:pStyle w:val="Textkrper"/>
        <w:tabs>
          <w:tab w:val="left" w:pos="2835"/>
        </w:tabs>
        <w:autoSpaceDE w:val="0"/>
        <w:autoSpaceDN w:val="0"/>
        <w:spacing w:before="80" w:after="80" w:line="300" w:lineRule="exact"/>
        <w:ind w:left="1134" w:hanging="567"/>
        <w:rPr>
          <w:lang w:val="it-IT"/>
        </w:rPr>
      </w:pPr>
      <w:r w:rsidRPr="00325196">
        <w:rPr>
          <w:lang w:val="it-IT"/>
        </w:rPr>
        <w:t>Unità organizzativa:</w:t>
      </w:r>
      <w:r w:rsidRPr="00325196">
        <w:rPr>
          <w:lang w:val="it-IT"/>
        </w:rPr>
        <w:tab/>
      </w:r>
      <w:sdt>
        <w:sdtPr>
          <w:rPr>
            <w:lang w:val="it-IT"/>
          </w:rPr>
          <w:id w:val="-646353888"/>
        </w:sdtPr>
        <w:sdtEndPr/>
        <w:sdtContent>
          <w:sdt>
            <w:sdtPr>
              <w:rPr>
                <w:lang w:val="it-IT"/>
              </w:rPr>
              <w:id w:val="1896236301"/>
            </w:sdtPr>
            <w:sdtEndPr/>
            <w:sdtContent>
              <w:sdt>
                <w:sdtPr>
                  <w:rPr>
                    <w:highlight w:val="yellow"/>
                    <w:lang w:val="it-IT"/>
                  </w:rPr>
                  <w:id w:val="753397768"/>
                </w:sdtPr>
                <w:sdtEndPr/>
                <w:sdtContent>
                  <w:r w:rsidRPr="00325196" w:rsidR="00592F17">
                    <w:rPr>
                      <w:lang w:val="it-IT"/>
                    </w:rPr>
                    <w:t>Customer Service</w:t>
                  </w:r>
                </w:sdtContent>
              </w:sdt>
            </w:sdtContent>
          </w:sdt>
        </w:sdtContent>
      </w:sdt>
    </w:p>
    <w:p w:rsidRPr="00325196" w:rsidR="00E81EF3" w:rsidP="00E81EF3" w:rsidRDefault="00E81EF3" w14:paraId="0F42F112" w14:textId="134264A4">
      <w:pPr>
        <w:pStyle w:val="Textkrper"/>
        <w:tabs>
          <w:tab w:val="left" w:pos="2835"/>
        </w:tabs>
        <w:autoSpaceDE w:val="0"/>
        <w:autoSpaceDN w:val="0"/>
        <w:spacing w:before="80" w:after="80" w:line="300" w:lineRule="exact"/>
        <w:ind w:left="1134" w:hanging="567"/>
        <w:rPr>
          <w:lang w:val="it-IT"/>
        </w:rPr>
      </w:pPr>
      <w:r w:rsidRPr="0FC646A6" w:rsidR="00E81EF3">
        <w:rPr>
          <w:lang w:val="it-IT"/>
        </w:rPr>
        <w:t>Sede / indirizzo:</w:t>
      </w:r>
      <w:r>
        <w:tab/>
      </w:r>
      <w:sdt>
        <w:sdtPr>
          <w:id w:val="653401987"/>
          <w:placeholder>
            <w:docPart w:val="DefaultPlaceholder_1081868574"/>
          </w:placeholder>
          <w:rPr>
            <w:lang w:val="it-IT"/>
          </w:rPr>
        </w:sdtPr>
        <w:sdtContent>
          <w:sdt>
            <w:sdtPr>
              <w:id w:val="611451038"/>
              <w:placeholder>
                <w:docPart w:val="DefaultPlaceholder_1081868574"/>
              </w:placeholder>
              <w:rPr>
                <w:lang w:val="it-IT"/>
              </w:rPr>
            </w:sdtPr>
            <w:sdtContent>
              <w:sdt>
                <w:sdtPr>
                  <w:id w:val="2095243863"/>
                  <w:placeholder>
                    <w:docPart w:val="DefaultPlaceholder_1081868574"/>
                  </w:placeholder>
                  <w:rPr>
                    <w:highlight w:val="yellow"/>
                    <w:lang w:val="it-IT"/>
                  </w:rPr>
                </w:sdtPr>
                <w:sdtContent>
                  <w:r w:rsidRPr="0FC646A6" w:rsidR="6008FC85">
                    <w:rPr>
                      <w:lang w:val="it-IT"/>
                    </w:rPr>
                    <w:t>Nikolaus-</w:t>
                  </w:r>
                  <w:proofErr w:type="spellStart"/>
                  <w:r w:rsidRPr="0FC646A6" w:rsidR="6008FC85">
                    <w:rPr>
                      <w:lang w:val="it-IT"/>
                    </w:rPr>
                    <w:t>Groß</w:t>
                  </w:r>
                  <w:proofErr w:type="spellEnd"/>
                  <w:r w:rsidRPr="0FC646A6" w:rsidR="6008FC85">
                    <w:rPr>
                      <w:lang w:val="it-IT"/>
                    </w:rPr>
                    <w:t>-</w:t>
                  </w:r>
                  <w:proofErr w:type="spellStart"/>
                  <w:r w:rsidRPr="0FC646A6" w:rsidR="6008FC85">
                    <w:rPr>
                      <w:lang w:val="it-IT"/>
                    </w:rPr>
                    <w:t>Strasse</w:t>
                  </w:r>
                  <w:proofErr w:type="spellEnd"/>
                  <w:r w:rsidRPr="0FC646A6" w:rsidR="6008FC85">
                    <w:rPr>
                      <w:lang w:val="it-IT"/>
                    </w:rPr>
                    <w:t xml:space="preserve"> 13</w:t>
                  </w:r>
                  <w:r w:rsidRPr="0FC646A6" w:rsidR="00592F17">
                    <w:rPr>
                      <w:lang w:val="it-IT"/>
                    </w:rPr>
                    <w:t>, 44</w:t>
                  </w:r>
                  <w:r w:rsidRPr="0FC646A6" w:rsidR="3F3D29C3">
                    <w:rPr>
                      <w:lang w:val="it-IT"/>
                    </w:rPr>
                    <w:t>329</w:t>
                  </w:r>
                  <w:r w:rsidRPr="0FC646A6" w:rsidR="00592F17">
                    <w:rPr>
                      <w:lang w:val="it-IT"/>
                    </w:rPr>
                    <w:t xml:space="preserve"> Dortmund</w:t>
                  </w:r>
                </w:sdtContent>
                <w:sdtEndPr>
                  <w:rPr>
                    <w:highlight w:val="yellow"/>
                    <w:lang w:val="it-IT"/>
                  </w:rPr>
                </w:sdtEndPr>
              </w:sdt>
            </w:sdtContent>
            <w:sdtEndPr>
              <w:rPr>
                <w:lang w:val="it-IT"/>
              </w:rPr>
            </w:sdtEndPr>
          </w:sdt>
        </w:sdtContent>
        <w:sdtEndPr>
          <w:rPr>
            <w:lang w:val="it-IT"/>
          </w:rPr>
        </w:sdtEndPr>
      </w:sdt>
    </w:p>
    <w:p w:rsidRPr="00325196" w:rsidR="00E81EF3" w:rsidP="00E81EF3" w:rsidRDefault="00E81EF3" w14:paraId="16270214" w14:textId="77777777">
      <w:pPr>
        <w:pStyle w:val="Textkrper"/>
        <w:tabs>
          <w:tab w:val="left" w:pos="2835"/>
        </w:tabs>
        <w:autoSpaceDE w:val="0"/>
        <w:autoSpaceDN w:val="0"/>
        <w:spacing w:before="80" w:after="80" w:line="300" w:lineRule="exact"/>
        <w:ind w:left="1134" w:hanging="567"/>
        <w:rPr>
          <w:lang w:val="it-IT"/>
        </w:rPr>
      </w:pPr>
      <w:r w:rsidRPr="00325196">
        <w:rPr>
          <w:lang w:val="it-IT"/>
        </w:rPr>
        <w:t>Telefono:</w:t>
      </w:r>
      <w:r w:rsidRPr="00325196">
        <w:rPr>
          <w:lang w:val="it-IT"/>
        </w:rPr>
        <w:tab/>
      </w:r>
      <w:sdt>
        <w:sdtPr>
          <w:rPr>
            <w:lang w:val="it-IT"/>
          </w:rPr>
          <w:id w:val="-1357418329"/>
        </w:sdtPr>
        <w:sdtEndPr/>
        <w:sdtContent>
          <w:sdt>
            <w:sdtPr>
              <w:rPr>
                <w:lang w:val="it-IT"/>
              </w:rPr>
              <w:id w:val="44653546"/>
            </w:sdtPr>
            <w:sdtEndPr/>
            <w:sdtContent>
              <w:sdt>
                <w:sdtPr>
                  <w:rPr>
                    <w:lang w:val="it-IT"/>
                  </w:rPr>
                  <w:id w:val="988298099"/>
                </w:sdtPr>
                <w:sdtEndPr/>
                <w:sdtContent>
                  <w:r w:rsidRPr="00325196" w:rsidR="00592F17">
                    <w:rPr>
                      <w:lang w:val="it-IT"/>
                    </w:rPr>
                    <w:t>+49 231/5436-0</w:t>
                  </w:r>
                </w:sdtContent>
              </w:sdt>
            </w:sdtContent>
          </w:sdt>
        </w:sdtContent>
      </w:sdt>
    </w:p>
    <w:p w:rsidRPr="00325196" w:rsidR="001E4CD3" w:rsidP="00E67E0D" w:rsidRDefault="00B54E5F" w14:paraId="71877821" w14:textId="77777777">
      <w:pPr>
        <w:pStyle w:val="Textkrper"/>
        <w:tabs>
          <w:tab w:val="left" w:pos="2835"/>
        </w:tabs>
        <w:autoSpaceDE w:val="0"/>
        <w:autoSpaceDN w:val="0"/>
        <w:spacing w:before="80" w:after="80" w:line="300" w:lineRule="exact"/>
        <w:ind w:left="1134" w:hanging="567"/>
        <w:jc w:val="left"/>
        <w:rPr>
          <w:lang w:val="it-IT"/>
        </w:rPr>
        <w:sectPr w:rsidRPr="00325196" w:rsidR="001E4CD3" w:rsidSect="003E4C56">
          <w:headerReference w:type="default" r:id="rId15"/>
          <w:pgSz w:w="11906" w:h="16838" w:orient="portrait"/>
          <w:pgMar w:top="1417" w:right="1417" w:bottom="1134" w:left="1417" w:header="708" w:footer="708" w:gutter="0"/>
          <w:cols w:space="708"/>
          <w:titlePg/>
          <w:docGrid w:linePitch="360"/>
        </w:sectPr>
      </w:pPr>
      <w:r w:rsidRPr="00325196">
        <w:rPr>
          <w:lang w:val="it-IT"/>
        </w:rPr>
        <w:t>Indirizzo e-mail:</w:t>
      </w:r>
      <w:r w:rsidRPr="00325196">
        <w:rPr>
          <w:lang w:val="it-IT"/>
        </w:rPr>
        <w:tab/>
      </w:r>
      <w:sdt>
        <w:sdtPr>
          <w:rPr>
            <w:lang w:val="it-IT"/>
          </w:rPr>
          <w:id w:val="2023435746"/>
        </w:sdtPr>
        <w:sdtEndPr/>
        <w:sdtContent>
          <w:sdt>
            <w:sdtPr>
              <w:rPr>
                <w:lang w:val="it-IT"/>
              </w:rPr>
              <w:id w:val="-1745325322"/>
            </w:sdtPr>
            <w:sdtEndPr/>
            <w:sdtContent>
              <w:sdt>
                <w:sdtPr>
                  <w:rPr>
                    <w:lang w:val="it-IT"/>
                  </w:rPr>
                  <w:id w:val="-294605791"/>
                </w:sdtPr>
                <w:sdtEndPr/>
                <w:sdtContent>
                  <w:r w:rsidRPr="00325196" w:rsidR="00592F17">
                    <w:rPr>
                      <w:lang w:val="it-IT"/>
                    </w:rPr>
                    <w:t>privacy@tandbergdata.com</w:t>
                  </w:r>
                </w:sdtContent>
              </w:sdt>
            </w:sdtContent>
          </w:sdt>
        </w:sdtContent>
      </w:sdt>
      <w:r w:rsidRPr="00325196">
        <w:rPr>
          <w:lang w:val="it-IT"/>
        </w:rPr>
        <w:t xml:space="preserve"> </w:t>
      </w:r>
      <w:bookmarkStart w:name="_Anlage_2–_Technisch-organisatorisch" w:id="4"/>
      <w:bookmarkEnd w:id="4"/>
    </w:p>
    <w:p w:rsidRPr="00325196" w:rsidR="00B54E5F" w:rsidP="00B54E5F" w:rsidRDefault="00B54E5F" w14:paraId="75187309" w14:textId="77777777">
      <w:pPr>
        <w:rPr>
          <w:lang w:val="it-IT"/>
        </w:rPr>
      </w:pPr>
    </w:p>
    <w:tbl>
      <w:tblPr>
        <w:tblStyle w:val="Tabellenraster"/>
        <w:tblW w:w="0" w:type="auto"/>
        <w:tblLook w:val="04A0" w:firstRow="1" w:lastRow="0" w:firstColumn="1" w:lastColumn="0" w:noHBand="0" w:noVBand="1"/>
      </w:tblPr>
      <w:tblGrid>
        <w:gridCol w:w="3020"/>
        <w:gridCol w:w="3021"/>
        <w:gridCol w:w="3021"/>
      </w:tblGrid>
      <w:tr w:rsidRPr="00325196" w:rsidR="00B54E5F" w:rsidTr="00B54E5F" w14:paraId="0451ECFB" w14:textId="77777777">
        <w:trPr>
          <w:trHeight w:val="851"/>
        </w:trPr>
        <w:tc>
          <w:tcPr>
            <w:tcW w:w="3020" w:type="dxa"/>
            <w:vAlign w:val="center"/>
          </w:tcPr>
          <w:p w:rsidRPr="00325196" w:rsidR="00B54E5F" w:rsidP="00B54E5F" w:rsidRDefault="00B54E5F" w14:paraId="46021396" w14:textId="77777777">
            <w:pPr>
              <w:spacing w:after="0"/>
              <w:rPr>
                <w:lang w:val="it-IT"/>
              </w:rPr>
            </w:pPr>
            <w:r w:rsidRPr="00325196">
              <w:rPr>
                <w:lang w:val="it-IT"/>
              </w:rPr>
              <w:t>Sub-mandatario</w:t>
            </w:r>
          </w:p>
        </w:tc>
        <w:tc>
          <w:tcPr>
            <w:tcW w:w="3021" w:type="dxa"/>
            <w:vAlign w:val="center"/>
          </w:tcPr>
          <w:p w:rsidRPr="00325196" w:rsidR="00B54E5F" w:rsidP="00B54E5F" w:rsidRDefault="00B54E5F" w14:paraId="58B629F2" w14:textId="77777777">
            <w:pPr>
              <w:spacing w:after="0"/>
              <w:rPr>
                <w:lang w:val="it-IT"/>
              </w:rPr>
            </w:pPr>
            <w:r w:rsidRPr="00325196">
              <w:rPr>
                <w:lang w:val="it-IT"/>
              </w:rPr>
              <w:t>Indirizzo</w:t>
            </w:r>
          </w:p>
        </w:tc>
        <w:tc>
          <w:tcPr>
            <w:tcW w:w="3021" w:type="dxa"/>
            <w:vAlign w:val="center"/>
          </w:tcPr>
          <w:p w:rsidRPr="00325196" w:rsidR="00B54E5F" w:rsidP="00B54E5F" w:rsidRDefault="00B54E5F" w14:paraId="5F741B8E" w14:textId="77777777">
            <w:pPr>
              <w:spacing w:after="0"/>
              <w:rPr>
                <w:lang w:val="it-IT"/>
              </w:rPr>
            </w:pPr>
            <w:r w:rsidRPr="00325196">
              <w:rPr>
                <w:lang w:val="it-IT"/>
              </w:rPr>
              <w:t xml:space="preserve">Servizio </w:t>
            </w:r>
          </w:p>
        </w:tc>
      </w:tr>
      <w:tr w:rsidRPr="00A45C1D" w:rsidR="00B54E5F" w:rsidTr="00B54E5F" w14:paraId="6A2EBFB6" w14:textId="77777777">
        <w:trPr>
          <w:trHeight w:val="851"/>
        </w:trPr>
        <w:sdt>
          <w:sdtPr>
            <w:rPr>
              <w:lang w:val="it-IT"/>
            </w:rPr>
            <w:id w:val="-208881652"/>
            <w:showingPlcHdr/>
          </w:sdtPr>
          <w:sdtEndPr/>
          <w:sdtContent>
            <w:tc>
              <w:tcPr>
                <w:tcW w:w="3020" w:type="dxa"/>
              </w:tcPr>
              <w:p w:rsidRPr="00325196" w:rsidR="00B54E5F" w:rsidP="00B54E5F" w:rsidRDefault="00DE43E0" w14:paraId="55FD1D38" w14:textId="77777777">
                <w:pPr>
                  <w:spacing w:after="0"/>
                  <w:rPr>
                    <w:lang w:val="it-IT"/>
                  </w:rPr>
                </w:pPr>
                <w:r w:rsidRPr="00325196">
                  <w:rPr>
                    <w:rStyle w:val="Platzhaltertext"/>
                    <w:lang w:val="it-IT"/>
                  </w:rPr>
                  <w:t>Fare clic qui per immettere testo.</w:t>
                </w:r>
              </w:p>
            </w:tc>
          </w:sdtContent>
        </w:sdt>
        <w:sdt>
          <w:sdtPr>
            <w:rPr>
              <w:lang w:val="it-IT"/>
            </w:rPr>
            <w:id w:val="-102801830"/>
            <w:showingPlcHdr/>
          </w:sdtPr>
          <w:sdtEndPr/>
          <w:sdtContent>
            <w:tc>
              <w:tcPr>
                <w:tcW w:w="3021" w:type="dxa"/>
              </w:tcPr>
              <w:p w:rsidRPr="00325196" w:rsidR="00B54E5F" w:rsidP="00B54E5F" w:rsidRDefault="00DE43E0" w14:paraId="6A56C47C" w14:textId="77777777">
                <w:pPr>
                  <w:spacing w:after="0"/>
                  <w:rPr>
                    <w:lang w:val="it-IT"/>
                  </w:rPr>
                </w:pPr>
                <w:r w:rsidRPr="00325196">
                  <w:rPr>
                    <w:rStyle w:val="Platzhaltertext"/>
                    <w:lang w:val="it-IT"/>
                  </w:rPr>
                  <w:t>Fare clic qui per immettere testo.</w:t>
                </w:r>
              </w:p>
            </w:tc>
          </w:sdtContent>
        </w:sdt>
        <w:sdt>
          <w:sdtPr>
            <w:rPr>
              <w:lang w:val="it-IT"/>
            </w:rPr>
            <w:id w:val="145015958"/>
            <w:showingPlcHdr/>
          </w:sdtPr>
          <w:sdtEndPr/>
          <w:sdtContent>
            <w:tc>
              <w:tcPr>
                <w:tcW w:w="3021" w:type="dxa"/>
              </w:tcPr>
              <w:p w:rsidRPr="00325196" w:rsidR="00B54E5F" w:rsidP="00B54E5F" w:rsidRDefault="00DE43E0" w14:paraId="1DBCAC67" w14:textId="77777777">
                <w:pPr>
                  <w:spacing w:after="0"/>
                  <w:rPr>
                    <w:lang w:val="it-IT"/>
                  </w:rPr>
                </w:pPr>
                <w:r w:rsidRPr="00325196">
                  <w:rPr>
                    <w:rStyle w:val="Platzhaltertext"/>
                    <w:lang w:val="it-IT"/>
                  </w:rPr>
                  <w:t>Fare clic qui per immettere testo.</w:t>
                </w:r>
              </w:p>
            </w:tc>
          </w:sdtContent>
        </w:sdt>
      </w:tr>
      <w:tr w:rsidRPr="00A45C1D" w:rsidR="00DE43E0" w:rsidTr="00B54E5F" w14:paraId="30A2A647" w14:textId="77777777">
        <w:trPr>
          <w:trHeight w:val="851"/>
        </w:trPr>
        <w:sdt>
          <w:sdtPr>
            <w:rPr>
              <w:lang w:val="it-IT"/>
            </w:rPr>
            <w:id w:val="-963576950"/>
            <w:showingPlcHdr/>
          </w:sdtPr>
          <w:sdtEndPr/>
          <w:sdtContent>
            <w:tc>
              <w:tcPr>
                <w:tcW w:w="3020" w:type="dxa"/>
              </w:tcPr>
              <w:p w:rsidRPr="00325196" w:rsidR="00DE43E0" w:rsidP="00DE43E0" w:rsidRDefault="00DE43E0" w14:paraId="1E7D9039" w14:textId="77777777">
                <w:pPr>
                  <w:spacing w:after="0"/>
                  <w:rPr>
                    <w:lang w:val="it-IT"/>
                  </w:rPr>
                </w:pPr>
                <w:r w:rsidRPr="00325196">
                  <w:rPr>
                    <w:rStyle w:val="Platzhaltertext"/>
                    <w:lang w:val="it-IT"/>
                  </w:rPr>
                  <w:t>Fare clic qui per immettere testo.</w:t>
                </w:r>
              </w:p>
            </w:tc>
          </w:sdtContent>
        </w:sdt>
        <w:sdt>
          <w:sdtPr>
            <w:rPr>
              <w:lang w:val="it-IT"/>
            </w:rPr>
            <w:id w:val="1147944972"/>
            <w:showingPlcHdr/>
          </w:sdtPr>
          <w:sdtEndPr/>
          <w:sdtContent>
            <w:tc>
              <w:tcPr>
                <w:tcW w:w="3021" w:type="dxa"/>
              </w:tcPr>
              <w:p w:rsidRPr="00325196" w:rsidR="00DE43E0" w:rsidP="00DE43E0" w:rsidRDefault="004603AE" w14:paraId="52128BC9" w14:textId="77777777">
                <w:pPr>
                  <w:spacing w:after="0"/>
                  <w:rPr>
                    <w:lang w:val="it-IT"/>
                  </w:rPr>
                </w:pPr>
                <w:r w:rsidRPr="00325196">
                  <w:rPr>
                    <w:rStyle w:val="Platzhaltertext"/>
                    <w:lang w:val="it-IT"/>
                  </w:rPr>
                  <w:t>Fare clic qui per immettere testo.</w:t>
                </w:r>
              </w:p>
            </w:tc>
          </w:sdtContent>
        </w:sdt>
        <w:sdt>
          <w:sdtPr>
            <w:rPr>
              <w:lang w:val="it-IT"/>
            </w:rPr>
            <w:id w:val="1437484796"/>
            <w:showingPlcHdr/>
          </w:sdtPr>
          <w:sdtEndPr/>
          <w:sdtContent>
            <w:tc>
              <w:tcPr>
                <w:tcW w:w="3021" w:type="dxa"/>
              </w:tcPr>
              <w:p w:rsidRPr="00325196" w:rsidR="00DE43E0" w:rsidP="00DE43E0" w:rsidRDefault="004603AE" w14:paraId="2C8976E3" w14:textId="77777777">
                <w:pPr>
                  <w:spacing w:after="0"/>
                  <w:rPr>
                    <w:lang w:val="it-IT"/>
                  </w:rPr>
                </w:pPr>
                <w:r w:rsidRPr="00325196">
                  <w:rPr>
                    <w:rStyle w:val="Platzhaltertext"/>
                    <w:lang w:val="it-IT"/>
                  </w:rPr>
                  <w:t>Fare clic qui per immettere testo.</w:t>
                </w:r>
              </w:p>
            </w:tc>
          </w:sdtContent>
        </w:sdt>
      </w:tr>
      <w:tr w:rsidRPr="00A45C1D" w:rsidR="00DE43E0" w:rsidTr="00B54E5F" w14:paraId="32FEF5C4" w14:textId="77777777">
        <w:trPr>
          <w:trHeight w:val="851"/>
        </w:trPr>
        <w:sdt>
          <w:sdtPr>
            <w:rPr>
              <w:lang w:val="it-IT"/>
            </w:rPr>
            <w:id w:val="-314334815"/>
            <w:showingPlcHdr/>
          </w:sdtPr>
          <w:sdtEndPr/>
          <w:sdtContent>
            <w:tc>
              <w:tcPr>
                <w:tcW w:w="3020" w:type="dxa"/>
              </w:tcPr>
              <w:p w:rsidRPr="00325196" w:rsidR="00DE43E0" w:rsidP="00DE43E0" w:rsidRDefault="00DE43E0" w14:paraId="6AD1B407" w14:textId="77777777">
                <w:pPr>
                  <w:spacing w:after="0"/>
                  <w:rPr>
                    <w:lang w:val="it-IT"/>
                  </w:rPr>
                </w:pPr>
                <w:r w:rsidRPr="00325196">
                  <w:rPr>
                    <w:rStyle w:val="Platzhaltertext"/>
                    <w:lang w:val="it-IT"/>
                  </w:rPr>
                  <w:t>Fare clic qui per immettere testo.</w:t>
                </w:r>
              </w:p>
            </w:tc>
          </w:sdtContent>
        </w:sdt>
        <w:sdt>
          <w:sdtPr>
            <w:rPr>
              <w:lang w:val="it-IT"/>
            </w:rPr>
            <w:id w:val="-8443780"/>
            <w:showingPlcHdr/>
          </w:sdtPr>
          <w:sdtEndPr/>
          <w:sdtContent>
            <w:tc>
              <w:tcPr>
                <w:tcW w:w="3021" w:type="dxa"/>
              </w:tcPr>
              <w:p w:rsidRPr="00325196" w:rsidR="00DE43E0" w:rsidP="00DE43E0" w:rsidRDefault="004603AE" w14:paraId="09F46044" w14:textId="77777777">
                <w:pPr>
                  <w:spacing w:after="0"/>
                  <w:rPr>
                    <w:lang w:val="it-IT"/>
                  </w:rPr>
                </w:pPr>
                <w:r w:rsidRPr="00325196">
                  <w:rPr>
                    <w:rStyle w:val="Platzhaltertext"/>
                    <w:lang w:val="it-IT"/>
                  </w:rPr>
                  <w:t>Fare clic qui per immettere testo.</w:t>
                </w:r>
              </w:p>
            </w:tc>
          </w:sdtContent>
        </w:sdt>
        <w:sdt>
          <w:sdtPr>
            <w:rPr>
              <w:lang w:val="it-IT"/>
            </w:rPr>
            <w:id w:val="1931072413"/>
            <w:showingPlcHdr/>
          </w:sdtPr>
          <w:sdtEndPr/>
          <w:sdtContent>
            <w:tc>
              <w:tcPr>
                <w:tcW w:w="3021" w:type="dxa"/>
              </w:tcPr>
              <w:p w:rsidRPr="00325196" w:rsidR="00DE43E0" w:rsidP="00DE43E0" w:rsidRDefault="004603AE" w14:paraId="7F1DBD95" w14:textId="77777777">
                <w:pPr>
                  <w:spacing w:after="0"/>
                  <w:rPr>
                    <w:lang w:val="it-IT"/>
                  </w:rPr>
                </w:pPr>
                <w:r w:rsidRPr="00325196">
                  <w:rPr>
                    <w:rStyle w:val="Platzhaltertext"/>
                    <w:lang w:val="it-IT"/>
                  </w:rPr>
                  <w:t>Fare clic qui per immettere testo.</w:t>
                </w:r>
              </w:p>
            </w:tc>
          </w:sdtContent>
        </w:sdt>
      </w:tr>
      <w:tr w:rsidRPr="00A45C1D" w:rsidR="00DE43E0" w:rsidTr="00B54E5F" w14:paraId="10B7BBF9" w14:textId="77777777">
        <w:trPr>
          <w:trHeight w:val="851"/>
        </w:trPr>
        <w:sdt>
          <w:sdtPr>
            <w:rPr>
              <w:lang w:val="it-IT"/>
            </w:rPr>
            <w:id w:val="-828438462"/>
            <w:showingPlcHdr/>
          </w:sdtPr>
          <w:sdtEndPr/>
          <w:sdtContent>
            <w:tc>
              <w:tcPr>
                <w:tcW w:w="3020" w:type="dxa"/>
              </w:tcPr>
              <w:p w:rsidRPr="00325196" w:rsidR="00DE43E0" w:rsidP="00DE43E0" w:rsidRDefault="00DE43E0" w14:paraId="7A2724C2" w14:textId="77777777">
                <w:pPr>
                  <w:spacing w:after="0"/>
                  <w:rPr>
                    <w:lang w:val="it-IT"/>
                  </w:rPr>
                </w:pPr>
                <w:r w:rsidRPr="00325196">
                  <w:rPr>
                    <w:rStyle w:val="Platzhaltertext"/>
                    <w:lang w:val="it-IT"/>
                  </w:rPr>
                  <w:t>Fare clic qui per immettere testo.</w:t>
                </w:r>
              </w:p>
            </w:tc>
          </w:sdtContent>
        </w:sdt>
        <w:sdt>
          <w:sdtPr>
            <w:rPr>
              <w:lang w:val="it-IT"/>
            </w:rPr>
            <w:id w:val="344055169"/>
            <w:showingPlcHdr/>
          </w:sdtPr>
          <w:sdtEndPr/>
          <w:sdtContent>
            <w:tc>
              <w:tcPr>
                <w:tcW w:w="3021" w:type="dxa"/>
              </w:tcPr>
              <w:p w:rsidRPr="00325196" w:rsidR="00DE43E0" w:rsidP="00DE43E0" w:rsidRDefault="004603AE" w14:paraId="4ABA2E65" w14:textId="77777777">
                <w:pPr>
                  <w:spacing w:after="0"/>
                  <w:rPr>
                    <w:lang w:val="it-IT"/>
                  </w:rPr>
                </w:pPr>
                <w:r w:rsidRPr="00325196">
                  <w:rPr>
                    <w:rStyle w:val="Platzhaltertext"/>
                    <w:lang w:val="it-IT"/>
                  </w:rPr>
                  <w:t>Fare clic qui per immettere testo.</w:t>
                </w:r>
              </w:p>
            </w:tc>
          </w:sdtContent>
        </w:sdt>
        <w:sdt>
          <w:sdtPr>
            <w:rPr>
              <w:lang w:val="it-IT"/>
            </w:rPr>
            <w:id w:val="420618891"/>
            <w:showingPlcHdr/>
          </w:sdtPr>
          <w:sdtEndPr/>
          <w:sdtContent>
            <w:tc>
              <w:tcPr>
                <w:tcW w:w="3021" w:type="dxa"/>
              </w:tcPr>
              <w:p w:rsidRPr="00325196" w:rsidR="00DE43E0" w:rsidP="00DE43E0" w:rsidRDefault="004603AE" w14:paraId="6392C5B6" w14:textId="77777777">
                <w:pPr>
                  <w:spacing w:after="0"/>
                  <w:rPr>
                    <w:lang w:val="it-IT"/>
                  </w:rPr>
                </w:pPr>
                <w:r w:rsidRPr="00325196">
                  <w:rPr>
                    <w:rStyle w:val="Platzhaltertext"/>
                    <w:lang w:val="it-IT"/>
                  </w:rPr>
                  <w:t>Fare clic qui per immettere testo.</w:t>
                </w:r>
              </w:p>
            </w:tc>
          </w:sdtContent>
        </w:sdt>
      </w:tr>
    </w:tbl>
    <w:p w:rsidRPr="00325196" w:rsidR="00587494" w:rsidP="00B54E5F" w:rsidRDefault="00587494" w14:paraId="73B305A9" w14:textId="77777777">
      <w:pPr>
        <w:spacing w:after="0"/>
        <w:rPr>
          <w:lang w:val="it-IT"/>
        </w:rPr>
      </w:pPr>
    </w:p>
    <w:p w:rsidRPr="00325196" w:rsidR="00E67E0D" w:rsidRDefault="00E67E0D" w14:paraId="35ED2C2A" w14:textId="77777777">
      <w:pPr>
        <w:spacing w:after="160" w:line="259" w:lineRule="auto"/>
        <w:jc w:val="left"/>
        <w:rPr>
          <w:rFonts w:eastAsia="Times New Roman" w:asciiTheme="majorHAnsi" w:hAnsiTheme="majorHAnsi" w:cstheme="majorBidi"/>
          <w:color w:val="49647D"/>
          <w:sz w:val="32"/>
          <w:szCs w:val="32"/>
          <w:lang w:val="it-IT"/>
        </w:rPr>
      </w:pPr>
      <w:r w:rsidRPr="00325196">
        <w:rPr>
          <w:rFonts w:eastAsia="Times New Roman"/>
          <w:lang w:val="it-IT"/>
        </w:rPr>
        <w:br w:type="page"/>
      </w:r>
    </w:p>
    <w:p w:rsidRPr="00325196" w:rsidR="006C2750" w:rsidP="003E4C56" w:rsidRDefault="006C2750" w14:paraId="66C42631" w14:textId="77777777">
      <w:pPr>
        <w:pStyle w:val="berschrift1"/>
        <w:rPr>
          <w:lang w:val="it-IT"/>
        </w:rPr>
      </w:pPr>
      <w:r w:rsidRPr="00325196">
        <w:rPr>
          <w:lang w:val="it-IT"/>
        </w:rPr>
        <w:t>1. Riservatezza (art. 32, par. 1, lett. b RGPD)</w:t>
      </w:r>
    </w:p>
    <w:p w:rsidRPr="00325196" w:rsidR="006C2750" w:rsidP="007D73F1" w:rsidRDefault="006C2750" w14:paraId="0DFA04F7" w14:textId="77777777">
      <w:pPr>
        <w:numPr>
          <w:ilvl w:val="0"/>
          <w:numId w:val="19"/>
        </w:numPr>
        <w:spacing w:after="0" w:line="240" w:lineRule="auto"/>
        <w:jc w:val="left"/>
        <w:rPr>
          <w:lang w:val="it-IT"/>
        </w:rPr>
      </w:pPr>
      <w:r w:rsidRPr="00325196">
        <w:rPr>
          <w:lang w:val="it-IT"/>
        </w:rPr>
        <w:t>Controllo delle entrate</w:t>
      </w:r>
      <w:r w:rsidRPr="00325196">
        <w:rPr>
          <w:lang w:val="it-IT"/>
        </w:rPr>
        <w:br/>
      </w:r>
      <w:r w:rsidRPr="00325196">
        <w:rPr>
          <w:lang w:val="it-IT"/>
        </w:rPr>
        <w:t>Nessuna entrata non autorizzata alle strutture di trattamento dei dati, ad esempio: schede magnetiche o chip, chiavi, apriporta elettrici, milizia aziendale e portinai, impianti d’allarme e di videosorveglianza;</w:t>
      </w:r>
    </w:p>
    <w:p w:rsidRPr="00325196" w:rsidR="006C2750" w:rsidP="007D73F1" w:rsidRDefault="006C2750" w14:paraId="4B9D1F11" w14:textId="77777777">
      <w:pPr>
        <w:numPr>
          <w:ilvl w:val="0"/>
          <w:numId w:val="19"/>
        </w:numPr>
        <w:spacing w:after="0" w:line="240" w:lineRule="auto"/>
        <w:jc w:val="left"/>
        <w:rPr>
          <w:lang w:val="it-IT"/>
        </w:rPr>
      </w:pPr>
      <w:r w:rsidRPr="00325196">
        <w:rPr>
          <w:lang w:val="it-IT"/>
        </w:rPr>
        <w:t>Controllo degli accessi</w:t>
      </w:r>
      <w:r w:rsidRPr="00325196">
        <w:rPr>
          <w:lang w:val="it-IT"/>
        </w:rPr>
        <w:br/>
      </w:r>
      <w:r w:rsidRPr="00325196">
        <w:rPr>
          <w:lang w:val="it-IT"/>
        </w:rPr>
        <w:t>Nessun utilizzo non autorizzato del sistema, ad esempio: password (sicure), meccanismi automatici di blocco, autenticazione a due fattori, cifratura dei supporti dati;</w:t>
      </w:r>
    </w:p>
    <w:p w:rsidRPr="00325196" w:rsidR="006C2750" w:rsidP="007D73F1" w:rsidRDefault="006C2750" w14:paraId="65BDB6E0" w14:textId="77777777">
      <w:pPr>
        <w:numPr>
          <w:ilvl w:val="0"/>
          <w:numId w:val="19"/>
        </w:numPr>
        <w:spacing w:after="0" w:line="240" w:lineRule="auto"/>
        <w:jc w:val="left"/>
        <w:rPr>
          <w:lang w:val="it-IT"/>
        </w:rPr>
      </w:pPr>
      <w:r w:rsidRPr="00325196">
        <w:rPr>
          <w:lang w:val="it-IT"/>
        </w:rPr>
        <w:t>Controllo degli interventi</w:t>
      </w:r>
      <w:r w:rsidRPr="00325196">
        <w:rPr>
          <w:lang w:val="it-IT"/>
        </w:rPr>
        <w:br/>
      </w:r>
      <w:r w:rsidRPr="00325196">
        <w:rPr>
          <w:lang w:val="it-IT"/>
        </w:rPr>
        <w:t>Nessuna lettura, copia, modifica o rimozione non autorizzata nel sistema, ad esempio: autorizzazioni strutturate e diritti di accesso in base alle esigenze, verbalizzazione degli interventi;</w:t>
      </w:r>
    </w:p>
    <w:p w:rsidRPr="00325196" w:rsidR="006C2750" w:rsidP="007D73F1" w:rsidRDefault="006C2750" w14:paraId="3A1D9833" w14:textId="77777777">
      <w:pPr>
        <w:numPr>
          <w:ilvl w:val="0"/>
          <w:numId w:val="19"/>
        </w:numPr>
        <w:spacing w:after="0" w:line="240" w:lineRule="auto"/>
        <w:jc w:val="left"/>
        <w:rPr>
          <w:lang w:val="it-IT"/>
        </w:rPr>
      </w:pPr>
      <w:r w:rsidRPr="00325196">
        <w:rPr>
          <w:lang w:val="it-IT"/>
        </w:rPr>
        <w:t>Controllo della separazione</w:t>
      </w:r>
      <w:r w:rsidRPr="00325196">
        <w:rPr>
          <w:lang w:val="it-IT"/>
        </w:rPr>
        <w:br/>
      </w:r>
      <w:r w:rsidRPr="00325196">
        <w:rPr>
          <w:lang w:val="it-IT"/>
        </w:rPr>
        <w:t>Trattamento separato dei dati raccolti per finalità diverse, ad esempio competenza del mandante, sandboxing;</w:t>
      </w:r>
    </w:p>
    <w:p w:rsidRPr="00325196" w:rsidR="007D73F1" w:rsidP="006C2750" w:rsidRDefault="006C2750" w14:paraId="1C64BACA" w14:textId="77777777">
      <w:pPr>
        <w:numPr>
          <w:ilvl w:val="0"/>
          <w:numId w:val="19"/>
        </w:numPr>
        <w:spacing w:after="0" w:line="240" w:lineRule="auto"/>
        <w:rPr>
          <w:lang w:val="it-IT"/>
        </w:rPr>
      </w:pPr>
      <w:r w:rsidRPr="00325196">
        <w:rPr>
          <w:lang w:val="it-IT"/>
        </w:rPr>
        <w:t xml:space="preserve">Pseudonimizzazione (art. 32 par. 1 lett. a e art. 25 par. 1 RGPD) </w:t>
      </w:r>
    </w:p>
    <w:p w:rsidRPr="00325196" w:rsidR="006C2750" w:rsidP="007D73F1" w:rsidRDefault="006C2750" w14:paraId="5F5E9E30" w14:textId="77777777">
      <w:pPr>
        <w:spacing w:after="0" w:line="240" w:lineRule="auto"/>
        <w:ind w:left="720"/>
        <w:rPr>
          <w:lang w:val="it-IT"/>
        </w:rPr>
      </w:pPr>
      <w:r w:rsidRPr="00325196">
        <w:rPr>
          <w:lang w:val="it-IT"/>
        </w:rPr>
        <w:t>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adeguate.</w:t>
      </w:r>
    </w:p>
    <w:p w:rsidRPr="00325196" w:rsidR="006C2750" w:rsidP="006C2750" w:rsidRDefault="006C2750" w14:paraId="4BE78A3A" w14:textId="77777777">
      <w:pPr>
        <w:rPr>
          <w:lang w:val="it-IT"/>
        </w:rPr>
      </w:pPr>
    </w:p>
    <w:p w:rsidRPr="00325196" w:rsidR="006C2750" w:rsidP="00133A0D" w:rsidRDefault="006C2750" w14:paraId="0CAEB767" w14:textId="77777777">
      <w:pPr>
        <w:pStyle w:val="berschrift2"/>
        <w:rPr>
          <w:lang w:val="it-IT"/>
        </w:rPr>
      </w:pPr>
      <w:r w:rsidRPr="00325196">
        <w:rPr>
          <w:lang w:val="it-IT"/>
        </w:rPr>
        <w:t>2. Integrità (art. 32, par. 1, lett. b RGPD)</w:t>
      </w:r>
    </w:p>
    <w:p w:rsidRPr="00325196" w:rsidR="006C2750" w:rsidP="0033728E" w:rsidRDefault="006C2750" w14:paraId="25BEA636" w14:textId="77777777">
      <w:pPr>
        <w:numPr>
          <w:ilvl w:val="0"/>
          <w:numId w:val="19"/>
        </w:numPr>
        <w:spacing w:after="0" w:line="240" w:lineRule="auto"/>
        <w:jc w:val="left"/>
        <w:rPr>
          <w:lang w:val="it-IT"/>
        </w:rPr>
      </w:pPr>
      <w:r w:rsidRPr="00325196">
        <w:rPr>
          <w:lang w:val="it-IT"/>
        </w:rPr>
        <w:t>Controllo degli inoltri</w:t>
      </w:r>
      <w:r w:rsidRPr="00325196">
        <w:rPr>
          <w:lang w:val="it-IT"/>
        </w:rPr>
        <w:br/>
      </w:r>
      <w:r w:rsidRPr="00325196">
        <w:rPr>
          <w:lang w:val="it-IT"/>
        </w:rPr>
        <w:t>Nessuna lettura, copia, modifica o rimozione non autorizzata in caso di trasferimento elettronico o trasporto, ad esempio: cifratura, virtuale private network (VPN), firma elettronica;</w:t>
      </w:r>
    </w:p>
    <w:p w:rsidRPr="00325196" w:rsidR="006C2750" w:rsidP="0033728E" w:rsidRDefault="006C2750" w14:paraId="1DFB3D83" w14:textId="77777777">
      <w:pPr>
        <w:numPr>
          <w:ilvl w:val="0"/>
          <w:numId w:val="19"/>
        </w:numPr>
        <w:spacing w:after="0" w:line="240" w:lineRule="auto"/>
        <w:jc w:val="left"/>
        <w:rPr>
          <w:lang w:val="it-IT"/>
        </w:rPr>
      </w:pPr>
      <w:r w:rsidRPr="00325196">
        <w:rPr>
          <w:lang w:val="it-IT"/>
        </w:rPr>
        <w:t>Controllo di immissione</w:t>
      </w:r>
      <w:r w:rsidRPr="00325196">
        <w:rPr>
          <w:lang w:val="it-IT"/>
        </w:rPr>
        <w:br/>
      </w:r>
      <w:r w:rsidRPr="00325196">
        <w:rPr>
          <w:lang w:val="it-IT"/>
        </w:rPr>
        <w:t>Determinare se e da chi i dati personali nei sistemi di trattamento sono stati immessi, modificati o rimossi, ad esempio: verbalizzazione e gestione dei documenti;</w:t>
      </w:r>
    </w:p>
    <w:p w:rsidRPr="00325196" w:rsidR="006C2750" w:rsidP="006C2750" w:rsidRDefault="006C2750" w14:paraId="4A73808A" w14:textId="77777777">
      <w:pPr>
        <w:rPr>
          <w:lang w:val="it-IT"/>
        </w:rPr>
      </w:pPr>
    </w:p>
    <w:p w:rsidRPr="00325196" w:rsidR="006C2750" w:rsidP="00133A0D" w:rsidRDefault="006C2750" w14:paraId="4C16FF94" w14:textId="77777777">
      <w:pPr>
        <w:pStyle w:val="berschrift2"/>
        <w:rPr>
          <w:lang w:val="it-IT"/>
        </w:rPr>
      </w:pPr>
      <w:r w:rsidRPr="00325196">
        <w:rPr>
          <w:lang w:val="it-IT"/>
        </w:rPr>
        <w:t>3. Disponibilità e resilienza (art. 32, par. 1, lett. b RGPD)</w:t>
      </w:r>
    </w:p>
    <w:p w:rsidRPr="00325196" w:rsidR="006C2750" w:rsidP="0033728E" w:rsidRDefault="006C2750" w14:paraId="2957BB9D" w14:textId="77777777">
      <w:pPr>
        <w:numPr>
          <w:ilvl w:val="0"/>
          <w:numId w:val="19"/>
        </w:numPr>
        <w:spacing w:after="0" w:line="240" w:lineRule="auto"/>
        <w:jc w:val="left"/>
        <w:rPr>
          <w:lang w:val="it-IT"/>
        </w:rPr>
      </w:pPr>
      <w:r w:rsidRPr="00325196">
        <w:rPr>
          <w:lang w:val="it-IT"/>
        </w:rPr>
        <w:t>Controllo di disponibilità</w:t>
      </w:r>
      <w:r w:rsidRPr="00325196">
        <w:rPr>
          <w:lang w:val="it-IT"/>
        </w:rPr>
        <w:br/>
      </w:r>
      <w:r w:rsidRPr="00325196">
        <w:rPr>
          <w:lang w:val="it-IT"/>
        </w:rPr>
        <w:t>Protezione da distruzione o perdita accidentale o dolosa, ad esempio: strategia di backup (online/offline; on-site/off-site), gruppo di continuità (UPS), antivirus, firewall, canali di comunicazione e piani d’emergenza;</w:t>
      </w:r>
    </w:p>
    <w:p w:rsidRPr="00325196" w:rsidR="006C2750" w:rsidP="006C2750" w:rsidRDefault="006C2750" w14:paraId="25C550A0" w14:textId="77777777">
      <w:pPr>
        <w:numPr>
          <w:ilvl w:val="0"/>
          <w:numId w:val="19"/>
        </w:numPr>
        <w:spacing w:after="0" w:line="240" w:lineRule="auto"/>
        <w:rPr>
          <w:lang w:val="it-IT"/>
        </w:rPr>
      </w:pPr>
      <w:r w:rsidRPr="00325196">
        <w:rPr>
          <w:lang w:val="it-IT"/>
        </w:rPr>
        <w:t>Integrità (art. 32, par. 1, lett. b RGPD)</w:t>
      </w:r>
    </w:p>
    <w:p w:rsidRPr="00325196" w:rsidR="006C2750" w:rsidP="006C2750" w:rsidRDefault="006C2750" w14:paraId="1DB2D4C2" w14:textId="77777777">
      <w:pPr>
        <w:rPr>
          <w:lang w:val="it-IT"/>
        </w:rPr>
      </w:pPr>
    </w:p>
    <w:p w:rsidRPr="00325196" w:rsidR="006C2750" w:rsidP="00133A0D" w:rsidRDefault="006C2750" w14:paraId="7098C6A7" w14:textId="77777777">
      <w:pPr>
        <w:pStyle w:val="berschrift2"/>
        <w:rPr>
          <w:lang w:val="it-IT"/>
        </w:rPr>
      </w:pPr>
      <w:r w:rsidRPr="00325196">
        <w:rPr>
          <w:lang w:val="it-IT"/>
        </w:rPr>
        <w:t>4. Procedura per testare, verificare e valutare con regolarità (art. 32 par. 1 lett. e art. 25 par. 1 RGPD)</w:t>
      </w:r>
    </w:p>
    <w:p w:rsidRPr="00325196" w:rsidR="006C2750" w:rsidP="006C2750" w:rsidRDefault="006C2750" w14:paraId="3009ED01" w14:textId="77777777">
      <w:pPr>
        <w:numPr>
          <w:ilvl w:val="0"/>
          <w:numId w:val="19"/>
        </w:numPr>
        <w:spacing w:after="0" w:line="240" w:lineRule="auto"/>
        <w:rPr>
          <w:lang w:val="it-IT"/>
        </w:rPr>
      </w:pPr>
      <w:r w:rsidRPr="00325196">
        <w:rPr>
          <w:lang w:val="it-IT"/>
        </w:rPr>
        <w:t>Gestione della protezione dei dati;</w:t>
      </w:r>
    </w:p>
    <w:p w:rsidRPr="00325196" w:rsidR="006C2750" w:rsidP="006C2750" w:rsidRDefault="006C2750" w14:paraId="07D60E6B" w14:textId="77777777">
      <w:pPr>
        <w:numPr>
          <w:ilvl w:val="0"/>
          <w:numId w:val="19"/>
        </w:numPr>
        <w:spacing w:after="0" w:line="240" w:lineRule="auto"/>
        <w:rPr>
          <w:lang w:val="it-IT"/>
        </w:rPr>
      </w:pPr>
      <w:r w:rsidRPr="00325196">
        <w:rPr>
          <w:lang w:val="it-IT"/>
        </w:rPr>
        <w:t>Gestione della reazione agli incidenti;</w:t>
      </w:r>
    </w:p>
    <w:p w:rsidRPr="00325196" w:rsidR="006C2750" w:rsidP="006C2750" w:rsidRDefault="006C2750" w14:paraId="39F3C430" w14:textId="77777777">
      <w:pPr>
        <w:numPr>
          <w:ilvl w:val="0"/>
          <w:numId w:val="19"/>
        </w:numPr>
        <w:spacing w:after="0" w:line="240" w:lineRule="auto"/>
        <w:rPr>
          <w:lang w:val="it-IT"/>
        </w:rPr>
      </w:pPr>
      <w:r w:rsidRPr="00325196">
        <w:rPr>
          <w:lang w:val="it-IT"/>
        </w:rPr>
        <w:t>Impostazioni predefinite non lesive della sfera privata (art. 25, par. 2 RGPD);</w:t>
      </w:r>
    </w:p>
    <w:p w:rsidRPr="00325196" w:rsidR="006C2750" w:rsidP="0033728E" w:rsidRDefault="00F66E96" w14:paraId="57BA2A72" w14:textId="186BD593">
      <w:pPr>
        <w:numPr>
          <w:ilvl w:val="0"/>
          <w:numId w:val="19"/>
        </w:numPr>
        <w:spacing w:after="0" w:line="240" w:lineRule="auto"/>
        <w:jc w:val="left"/>
        <w:rPr>
          <w:lang w:val="it-IT"/>
        </w:rPr>
      </w:pPr>
      <w:r w:rsidRPr="00325196">
        <w:rPr>
          <w:noProof/>
          <w:lang w:eastAsia="de-DE"/>
        </w:rPr>
        <mc:AlternateContent>
          <mc:Choice Requires="wps">
            <w:drawing>
              <wp:anchor distT="45720" distB="45720" distL="114300" distR="114300" simplePos="0" relativeHeight="251659264" behindDoc="0" locked="0" layoutInCell="1" allowOverlap="1" wp14:anchorId="7BED1B0D" wp14:editId="5233B9D5">
                <wp:simplePos x="0" y="0"/>
                <wp:positionH relativeFrom="column">
                  <wp:posOffset>3919220</wp:posOffset>
                </wp:positionH>
                <wp:positionV relativeFrom="paragraph">
                  <wp:posOffset>863600</wp:posOffset>
                </wp:positionV>
                <wp:extent cx="2360930" cy="1404620"/>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046301" w:rsidR="00F66E96" w:rsidP="00F66E96" w:rsidRDefault="00F66E96" w14:paraId="7DF88F57" w14:textId="77777777">
                            <w:pPr>
                              <w:pStyle w:val="Fuzeile"/>
                              <w:jc w:val="right"/>
                            </w:pPr>
                            <w:bookmarkStart w:name="_Hlk522543586" w:id="5"/>
                            <w:r w:rsidRPr="00046301">
                              <w:t>Tandberg Data GmbH</w:t>
                            </w:r>
                          </w:p>
                          <w:p w:rsidRPr="00046301" w:rsidR="00F66E96" w:rsidP="00F66E96" w:rsidRDefault="00F66E96" w14:paraId="439FE821" w14:textId="77777777">
                            <w:pPr>
                              <w:pStyle w:val="Fuzeile"/>
                              <w:jc w:val="right"/>
                            </w:pPr>
                            <w:r w:rsidRPr="00046301">
                              <w:t>Amtsgericht Dortmund HRB 5589</w:t>
                            </w:r>
                          </w:p>
                          <w:p w:rsidRPr="00046301" w:rsidR="00F66E96" w:rsidP="00F66E96" w:rsidRDefault="00F66E96" w14:paraId="689906A3" w14:textId="77777777">
                            <w:pPr>
                              <w:pStyle w:val="Fuzeile"/>
                              <w:jc w:val="right"/>
                            </w:pPr>
                            <w:r w:rsidRPr="00046301">
                              <w:t>Geschäftsführer Kurt Kalbfleisch</w:t>
                            </w:r>
                          </w:p>
                          <w:bookmarkEnd w:id="5"/>
                          <w:p w:rsidR="00F66E96" w:rsidP="00F66E96" w:rsidRDefault="00F66E96" w14:paraId="51A09473"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86A75D">
              <v:shapetype id="_x0000_t202" coordsize="21600,21600" o:spt="202" path="m,l,21600r21600,l21600,xe" w14:anchorId="7BED1B0D">
                <v:stroke joinstyle="miter"/>
                <v:path gradientshapeok="t" o:connecttype="rect"/>
              </v:shapetype>
              <v:shape id="Textfeld 2" style="position:absolute;left:0;text-align:left;margin-left:308.6pt;margin-top:6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">
                <v:textbox style="mso-fit-shape-to-text:t">
                  <w:txbxContent>
                    <w:p w:rsidRPr="00046301" w:rsidR="00F66E96" w:rsidP="00F66E96" w:rsidRDefault="00F66E96" w14:paraId="23D5CBF4" w14:textId="77777777">
                      <w:pPr>
                        <w:pStyle w:val="Fuzeile"/>
                        <w:jc w:val="right"/>
                      </w:pPr>
                      <w:r w:rsidRPr="00046301">
                        <w:t>Tandberg Data GmbH</w:t>
                      </w:r>
                    </w:p>
                    <w:p w:rsidRPr="00046301" w:rsidR="00F66E96" w:rsidP="00F66E96" w:rsidRDefault="00F66E96" w14:paraId="5A1D2D0C" w14:textId="77777777">
                      <w:pPr>
                        <w:pStyle w:val="Fuzeile"/>
                        <w:jc w:val="right"/>
                      </w:pPr>
                      <w:r w:rsidRPr="00046301">
                        <w:t>Amtsgericht Dortmund HRB 5589</w:t>
                      </w:r>
                    </w:p>
                    <w:p w:rsidRPr="00046301" w:rsidR="00F66E96" w:rsidP="00F66E96" w:rsidRDefault="00F66E96" w14:paraId="5573A1E9" w14:textId="77777777">
                      <w:pPr>
                        <w:pStyle w:val="Fuzeile"/>
                        <w:jc w:val="right"/>
                      </w:pPr>
                      <w:r w:rsidRPr="00046301">
                        <w:t>Geschäftsführer Kurt Kalbfleisch</w:t>
                      </w:r>
                    </w:p>
                    <w:p w:rsidR="00F66E96" w:rsidP="00F66E96" w:rsidRDefault="00F66E96" w14:paraId="672A6659" w14:textId="77777777"/>
                  </w:txbxContent>
                </v:textbox>
              </v:shape>
            </w:pict>
          </mc:Fallback>
        </mc:AlternateContent>
      </w:r>
      <w:r w:rsidRPr="00325196" w:rsidR="006C2750">
        <w:rPr>
          <w:lang w:val="it-IT"/>
        </w:rPr>
        <w:t>Controllo del mandato</w:t>
      </w:r>
      <w:r w:rsidRPr="00325196" w:rsidR="006C2750">
        <w:rPr>
          <w:lang w:val="it-IT"/>
        </w:rPr>
        <w:br/>
      </w:r>
      <w:r w:rsidRPr="00325196" w:rsidR="006C2750">
        <w:rPr>
          <w:lang w:val="it-IT"/>
        </w:rPr>
        <w:t xml:space="preserve">Nessun trattamento dei dati ai sensi dell’art. 28 RGPD in assenza di </w:t>
      </w:r>
      <w:r w:rsidRPr="00325196" w:rsidR="0033728E">
        <w:rPr>
          <w:lang w:val="it-IT"/>
        </w:rPr>
        <w:t xml:space="preserve">indicazione </w:t>
      </w:r>
      <w:r w:rsidRPr="00325196" w:rsidR="006C2750">
        <w:rPr>
          <w:lang w:val="it-IT"/>
        </w:rPr>
        <w:t>corrispondente del mandante, ad esempio: formulazione univoca del contratto, gestione del mandato formalizzata, selezione rigorosa del fornitore, obbligo di convincimento a priori, controlli ex post.</w:t>
      </w:r>
    </w:p>
    <w:p w:rsidRPr="00325196" w:rsidR="006C2750" w:rsidP="006C2750" w:rsidRDefault="006C2750" w14:paraId="1BFB3C6C" w14:textId="77777777">
      <w:pPr>
        <w:rPr>
          <w:lang w:val="it-IT"/>
        </w:rPr>
      </w:pPr>
    </w:p>
    <w:sectPr w:rsidRPr="00325196" w:rsidR="006C2750" w:rsidSect="003E4C56">
      <w:headerReference w:type="first" r:id="rId16"/>
      <w:pgSz w:w="11906" w:h="16838" w:orient="portrait"/>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57D" w:rsidP="0072388B" w:rsidRDefault="00AE057D" w14:paraId="6784F837" w14:textId="77777777">
      <w:pPr>
        <w:spacing w:after="0" w:line="240" w:lineRule="auto"/>
      </w:pPr>
      <w:r>
        <w:separator/>
      </w:r>
    </w:p>
  </w:endnote>
  <w:endnote w:type="continuationSeparator" w:id="0">
    <w:p w:rsidR="00AE057D" w:rsidP="0072388B" w:rsidRDefault="00AE057D" w14:paraId="0FC0E5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975758"/>
      <w:docPartObj>
        <w:docPartGallery w:val="Page Numbers (Bottom of Page)"/>
        <w:docPartUnique/>
      </w:docPartObj>
    </w:sdtPr>
    <w:sdtEndPr/>
    <w:sdtContent>
      <w:p w:rsidR="0072388B" w:rsidRDefault="00EE48DF" w14:paraId="2BE8FEE6" w14:textId="0BE80105">
        <w:pPr>
          <w:pStyle w:val="Fuzeile"/>
          <w:jc w:val="right"/>
        </w:pPr>
        <w:r>
          <w:rPr>
            <w:sz w:val="18"/>
            <w:lang w:val="it-IT"/>
          </w:rPr>
          <w:fldChar w:fldCharType="begin"/>
        </w:r>
        <w:r w:rsidR="0072388B">
          <w:rPr>
            <w:sz w:val="18"/>
            <w:lang w:val="it-IT"/>
          </w:rPr>
          <w:instrText>PAGE   \* MERGEFORMAT</w:instrText>
        </w:r>
        <w:r>
          <w:rPr>
            <w:sz w:val="18"/>
            <w:lang w:val="it-IT"/>
          </w:rPr>
          <w:fldChar w:fldCharType="separate"/>
        </w:r>
        <w:r w:rsidR="00A45C1D">
          <w:rPr>
            <w:noProof/>
            <w:sz w:val="18"/>
            <w:lang w:val="it-IT"/>
          </w:rPr>
          <w:t>2</w:t>
        </w:r>
        <w:r>
          <w:rPr>
            <w:sz w:val="18"/>
            <w:lang w:val="it-IT"/>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913100"/>
      <w:docPartObj>
        <w:docPartGallery w:val="Page Numbers (Bottom of Page)"/>
        <w:docPartUnique/>
      </w:docPartObj>
    </w:sdtPr>
    <w:sdtEndPr/>
    <w:sdtContent>
      <w:p w:rsidR="00F66E96" w:rsidP="00F66E96" w:rsidRDefault="00F66E96" w14:paraId="0C81A088" w14:textId="02234175">
        <w:pPr>
          <w:pStyle w:val="Fuzeile"/>
          <w:jc w:val="right"/>
        </w:pPr>
        <w:r>
          <w:rPr>
            <w:sz w:val="18"/>
            <w:lang w:val="it-IT"/>
          </w:rPr>
          <w:fldChar w:fldCharType="begin"/>
        </w:r>
        <w:r>
          <w:rPr>
            <w:sz w:val="18"/>
            <w:lang w:val="it-IT"/>
          </w:rPr>
          <w:instrText>PAGE   \* MERGEFORMAT</w:instrText>
        </w:r>
        <w:r>
          <w:rPr>
            <w:sz w:val="18"/>
            <w:lang w:val="it-IT"/>
          </w:rPr>
          <w:fldChar w:fldCharType="separate"/>
        </w:r>
        <w:r w:rsidR="00A45C1D">
          <w:rPr>
            <w:noProof/>
            <w:sz w:val="18"/>
            <w:lang w:val="it-IT"/>
          </w:rPr>
          <w:t>7</w:t>
        </w:r>
        <w:r>
          <w:rPr>
            <w:sz w:val="18"/>
            <w:lang w:val="it-I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57D" w:rsidP="0072388B" w:rsidRDefault="00AE057D" w14:paraId="4D3791FD" w14:textId="77777777">
      <w:pPr>
        <w:spacing w:after="0" w:line="240" w:lineRule="auto"/>
      </w:pPr>
      <w:r>
        <w:separator/>
      </w:r>
    </w:p>
  </w:footnote>
  <w:footnote w:type="continuationSeparator" w:id="0">
    <w:p w:rsidR="00AE057D" w:rsidP="0072388B" w:rsidRDefault="00AE057D" w14:paraId="590F806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00BA65C5" w:rsidRDefault="00F66E96" w14:paraId="0ED3B667" w14:textId="00A715E7">
    <w:pPr>
      <w:pStyle w:val="Kopfzeile"/>
    </w:pPr>
    <w:r>
      <w:rPr>
        <w:noProof/>
        <w:lang w:eastAsia="de-DE"/>
      </w:rPr>
      <mc:AlternateContent>
        <mc:Choice Requires="wps">
          <w:drawing>
            <wp:anchor distT="0" distB="0" distL="114300" distR="114300" simplePos="0" relativeHeight="251661312" behindDoc="0" locked="0" layoutInCell="1" allowOverlap="1" wp14:anchorId="164448FA" wp14:editId="5FE98AA3">
              <wp:simplePos x="0" y="0"/>
              <wp:positionH relativeFrom="column">
                <wp:posOffset>-885825</wp:posOffset>
              </wp:positionH>
              <wp:positionV relativeFrom="paragraph">
                <wp:posOffset>-635</wp:posOffset>
              </wp:positionV>
              <wp:extent cx="453390" cy="10285095"/>
              <wp:effectExtent l="0" t="0" r="3810" b="190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355DB8E">
            <v:rect id="Rectangle 6" style="position:absolute;margin-left:-69.75pt;margin-top:-.05pt;width:35.7pt;height:809.8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0454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P+fwIAAP0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u8PD/n8CAAD9&#10;BAAADgAAAAAAAAAAAAAAAAAuAgAAZHJzL2Uyb0RvYy54bWxQSwECLQAUAAYACAAAACEAV7mYdNwA&#10;AAALAQAADwAAAAAAAAAAAAAAAADZBAAAZHJzL2Rvd25yZXYueG1sUEsFBgAAAAAEAAQA8wAAAOIF&#10;AAAAAA==&#10;"/>
          </w:pict>
        </mc:Fallback>
      </mc:AlternateContent>
    </w:r>
    <w:r>
      <w:rPr>
        <w:noProof/>
        <w:lang w:eastAsia="de-DE"/>
      </w:rPr>
      <mc:AlternateContent>
        <mc:Choice Requires="wps">
          <w:drawing>
            <wp:anchor distT="0" distB="0" distL="114300" distR="114300" simplePos="0" relativeHeight="251663360" behindDoc="0" locked="0" layoutInCell="1" allowOverlap="1" wp14:anchorId="57BAE7A5" wp14:editId="0CD3ABA2">
              <wp:simplePos x="0" y="0"/>
              <wp:positionH relativeFrom="column">
                <wp:posOffset>-885825</wp:posOffset>
              </wp:positionH>
              <wp:positionV relativeFrom="paragraph">
                <wp:posOffset>-438785</wp:posOffset>
              </wp:positionV>
              <wp:extent cx="457200" cy="459105"/>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E96" w:rsidP="00F66E96" w:rsidRDefault="00F66E96" w14:paraId="54EC1AAE"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D7C912E">
            <v:rect id="Rectangle 7" style="position:absolute;left:0;text-align:left;margin-left:-69.75pt;margin-top:-34.55pt;width:36pt;height:36.1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ff6500" stroked="f" w14:anchorId="57BAE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">
              <v:textbox>
                <w:txbxContent>
                  <w:p w:rsidR="00F66E96" w:rsidP="00F66E96" w:rsidRDefault="00F66E96" w14:paraId="6A05A809" w14:textId="77777777">
                    <w:pPr>
                      <w:jc w:val="center"/>
                    </w:pPr>
                  </w:p>
                </w:txbxContent>
              </v:textbox>
            </v:rect>
          </w:pict>
        </mc:Fallback>
      </mc:AlternateContent>
    </w:r>
    <w:r w:rsidR="00BA65C5">
      <w:rPr>
        <w:noProof/>
        <w:lang w:eastAsia="de-DE"/>
      </w:rPr>
      <w:drawing>
        <wp:anchor distT="0" distB="0" distL="114300" distR="114300" simplePos="0" relativeHeight="251659264" behindDoc="0" locked="0" layoutInCell="1" allowOverlap="1" wp14:anchorId="1B8DDFC8" wp14:editId="540C486F">
          <wp:simplePos x="0" y="0"/>
          <wp:positionH relativeFrom="column">
            <wp:posOffset>4568825</wp:posOffset>
          </wp:positionH>
          <wp:positionV relativeFrom="page">
            <wp:posOffset>448945</wp:posOffset>
          </wp:positionV>
          <wp:extent cx="1839600" cy="237600"/>
          <wp:effectExtent l="0" t="0" r="825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Pr="003E4C56" w:rsidR="003E4C56" w:rsidP="003E4C56" w:rsidRDefault="00F66E96" w14:paraId="002C965A" w14:textId="5A75493E">
    <w:pPr>
      <w:pStyle w:val="berschrift1"/>
      <w:rPr>
        <w:rFonts w:eastAsia="Times New Roman"/>
      </w:rPr>
    </w:pPr>
    <w:r>
      <w:rPr>
        <w:noProof/>
        <w:lang w:eastAsia="de-DE"/>
      </w:rPr>
      <mc:AlternateContent>
        <mc:Choice Requires="wps">
          <w:drawing>
            <wp:anchor distT="0" distB="0" distL="114300" distR="114300" simplePos="0" relativeHeight="251679744" behindDoc="0" locked="0" layoutInCell="1" allowOverlap="1" wp14:anchorId="2308CB32" wp14:editId="5419712D">
              <wp:simplePos x="0" y="0"/>
              <wp:positionH relativeFrom="column">
                <wp:posOffset>-885825</wp:posOffset>
              </wp:positionH>
              <wp:positionV relativeFrom="paragraph">
                <wp:posOffset>-438785</wp:posOffset>
              </wp:positionV>
              <wp:extent cx="457200" cy="45910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E96" w:rsidP="00F66E96" w:rsidRDefault="00F66E96" w14:paraId="7972822F"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1888A33">
            <v:rect id="_x0000_s1028" style="position:absolute;left:0;text-align:left;margin-left:-69.75pt;margin-top:-34.55pt;width:36pt;height:36.15pt;z-index:251679744;visibility:visible;mso-wrap-style:square;mso-wrap-distance-left:9pt;mso-wrap-distance-top:0;mso-wrap-distance-right:9pt;mso-wrap-distance-bottom:0;mso-position-horizontal:absolute;mso-position-horizontal-relative:text;mso-position-vertical:absolute;mso-position-vertical-relative:text;v-text-anchor:top" fillcolor="#ff6500" stroked="f" w14:anchorId="2308CB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">
              <v:textbox>
                <w:txbxContent>
                  <w:p w:rsidR="00F66E96" w:rsidP="00F66E96" w:rsidRDefault="00F66E96" w14:paraId="0A37501D"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71552" behindDoc="0" locked="0" layoutInCell="1" allowOverlap="1" wp14:anchorId="03F3484A" wp14:editId="6A268E04">
              <wp:simplePos x="0" y="0"/>
              <wp:positionH relativeFrom="column">
                <wp:posOffset>-885825</wp:posOffset>
              </wp:positionH>
              <wp:positionV relativeFrom="paragraph">
                <wp:posOffset>-635</wp:posOffset>
              </wp:positionV>
              <wp:extent cx="453390" cy="10285095"/>
              <wp:effectExtent l="0" t="0" r="3810" b="190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397B4AD">
            <v:rect id="Rectangle 6" style="position:absolute;margin-left:-69.75pt;margin-top:-.05pt;width:35.7pt;height:809.85pt;z-index:25167155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1D16F7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PBfwIAAPw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D8MzwX8CAAD8&#10;BAAADgAAAAAAAAAAAAAAAAAuAgAAZHJzL2Uyb0RvYy54bWxQSwECLQAUAAYACAAAACEAV7mYdNwA&#10;AAALAQAADwAAAAAAAAAAAAAAAADZBAAAZHJzL2Rvd25yZXYueG1sUEsFBgAAAAAEAAQA8wAAAOIF&#10;AAAAAA==&#10;"/>
          </w:pict>
        </mc:Fallback>
      </mc:AlternateContent>
    </w:r>
    <w:r w:rsidR="003E4C56">
      <w:rPr>
        <w:rFonts w:eastAsia="Times New Roman"/>
        <w:lang w:val="it-IT"/>
      </w:rPr>
      <w:t xml:space="preserve">Allegato 1 </w:t>
    </w:r>
    <w:r>
      <w:rPr>
        <w:noProof/>
        <w:lang w:eastAsia="de-DE"/>
      </w:rPr>
      <w:drawing>
        <wp:anchor distT="0" distB="0" distL="114300" distR="114300" simplePos="0" relativeHeight="251665408" behindDoc="0" locked="0" layoutInCell="1" allowOverlap="1" wp14:anchorId="3940ED4B" wp14:editId="3D418140">
          <wp:simplePos x="0" y="0"/>
          <wp:positionH relativeFrom="column">
            <wp:posOffset>4568825</wp:posOffset>
          </wp:positionH>
          <wp:positionV relativeFrom="page">
            <wp:posOffset>448945</wp:posOffset>
          </wp:positionV>
          <wp:extent cx="1839600" cy="237600"/>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00187053" w:rsidP="003E4C56" w:rsidRDefault="00F66E96" w14:paraId="4D402DA0" w14:textId="5732F6B7">
    <w:pPr>
      <w:pStyle w:val="berschrift1"/>
    </w:pPr>
    <w:r>
      <w:rPr>
        <w:noProof/>
        <w:lang w:eastAsia="de-DE"/>
      </w:rPr>
      <mc:AlternateContent>
        <mc:Choice Requires="wps">
          <w:drawing>
            <wp:anchor distT="0" distB="0" distL="114300" distR="114300" simplePos="0" relativeHeight="251683840" behindDoc="0" locked="0" layoutInCell="1" allowOverlap="1" wp14:anchorId="592FB254" wp14:editId="6FDA9E8C">
              <wp:simplePos x="0" y="0"/>
              <wp:positionH relativeFrom="column">
                <wp:posOffset>-885825</wp:posOffset>
              </wp:positionH>
              <wp:positionV relativeFrom="paragraph">
                <wp:posOffset>-443230</wp:posOffset>
              </wp:positionV>
              <wp:extent cx="457200" cy="505016"/>
              <wp:effectExtent l="0" t="0" r="0" b="952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05016"/>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E96" w:rsidP="00F66E96" w:rsidRDefault="00F66E96" w14:paraId="25073694" w14:textId="7777777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0D1CC51">
            <v:rect id="_x0000_s1029" style="position:absolute;left:0;text-align:left;margin-left:-69.75pt;margin-top:-34.9pt;width:36pt;height:39.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ff6500" stroked="f" w14:anchorId="592FB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">
              <v:textbox>
                <w:txbxContent>
                  <w:p w:rsidR="00F66E96" w:rsidP="00F66E96" w:rsidRDefault="00F66E96" w14:paraId="5A39BBE3"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75648" behindDoc="0" locked="0" layoutInCell="1" allowOverlap="1" wp14:anchorId="485F1133" wp14:editId="1C62678D">
              <wp:simplePos x="0" y="0"/>
              <wp:positionH relativeFrom="column">
                <wp:posOffset>-885825</wp:posOffset>
              </wp:positionH>
              <wp:positionV relativeFrom="paragraph">
                <wp:posOffset>-635</wp:posOffset>
              </wp:positionV>
              <wp:extent cx="453390" cy="10285095"/>
              <wp:effectExtent l="0" t="0" r="3810" b="190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BF950A8">
            <v:rect id="Rectangle 6" style="position:absolute;margin-left:-69.75pt;margin-top:-.05pt;width:35.7pt;height:809.85pt;z-index:25167564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52157B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59doiH8CAAD8&#10;BAAADgAAAAAAAAAAAAAAAAAuAgAAZHJzL2Uyb0RvYy54bWxQSwECLQAUAAYACAAAACEAV7mYdNwA&#10;AAALAQAADwAAAAAAAAAAAAAAAADZBAAAZHJzL2Rvd25yZXYueG1sUEsFBgAAAAAEAAQA8wAAAOIF&#10;AAAAAA==&#10;"/>
          </w:pict>
        </mc:Fallback>
      </mc:AlternateContent>
    </w:r>
    <w:r w:rsidR="00187053">
      <w:rPr>
        <w:rFonts w:eastAsia="Times New Roman"/>
        <w:lang w:val="it-IT"/>
      </w:rPr>
      <w:t xml:space="preserve">Allegato 3 </w:t>
    </w:r>
    <w:r>
      <w:rPr>
        <w:noProof/>
        <w:lang w:eastAsia="de-DE"/>
      </w:rPr>
      <w:drawing>
        <wp:anchor distT="0" distB="0" distL="114300" distR="114300" simplePos="0" relativeHeight="251669504" behindDoc="0" locked="0" layoutInCell="1" allowOverlap="1" wp14:anchorId="55FE2BB8" wp14:editId="38AE646D">
          <wp:simplePos x="0" y="0"/>
          <wp:positionH relativeFrom="column">
            <wp:posOffset>4568825</wp:posOffset>
          </wp:positionH>
          <wp:positionV relativeFrom="page">
            <wp:posOffset>448945</wp:posOffset>
          </wp:positionV>
          <wp:extent cx="1839600" cy="237600"/>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7053">
      <w:rPr>
        <w:rFonts w:eastAsia="Times New Roman"/>
        <w:lang w:val="it-IT"/>
      </w:rPr>
      <w:t>– Misure tecniche e organizzative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okmarkStart w:name="_Anlage_1_–" w:id="6"/>
  <w:bookmarkStart w:name="_Anlage_2_–" w:id="7"/>
  <w:bookmarkStart w:name="_Anlage_2_–_1" w:id="8"/>
  <w:bookmarkStart w:name="_Anlage_3_–" w:id="9"/>
  <w:bookmarkEnd w:id="6"/>
  <w:bookmarkEnd w:id="7"/>
  <w:bookmarkEnd w:id="8"/>
  <w:bookmarkEnd w:id="9"/>
  <w:p w:rsidRPr="003E4C56" w:rsidR="001E4CD3" w:rsidP="003E4C56" w:rsidRDefault="00F66E96" w14:paraId="0A4D13BC" w14:textId="71557B3E">
    <w:pPr>
      <w:pStyle w:val="berschrift1"/>
      <w:rPr>
        <w:rFonts w:eastAsia="Times New Roman"/>
      </w:rPr>
    </w:pPr>
    <w:r>
      <w:rPr>
        <w:noProof/>
        <w:lang w:eastAsia="de-DE"/>
      </w:rPr>
      <mc:AlternateContent>
        <mc:Choice Requires="wps">
          <w:drawing>
            <wp:anchor distT="0" distB="0" distL="114300" distR="114300" simplePos="0" relativeHeight="251681792" behindDoc="0" locked="0" layoutInCell="1" allowOverlap="1" wp14:anchorId="62E41B80" wp14:editId="1B0835DE">
              <wp:simplePos x="0" y="0"/>
              <wp:positionH relativeFrom="column">
                <wp:posOffset>-890270</wp:posOffset>
              </wp:positionH>
              <wp:positionV relativeFrom="paragraph">
                <wp:posOffset>-440055</wp:posOffset>
              </wp:positionV>
              <wp:extent cx="457200" cy="459105"/>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E96" w:rsidP="00F66E96" w:rsidRDefault="00F66E96" w14:paraId="0FD93127"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DC8D4BC">
            <v:rect id="_x0000_s1030" style="position:absolute;left:0;text-align:left;margin-left:-70.1pt;margin-top:-34.65pt;width:36pt;height:36.15pt;z-index:251681792;visibility:visible;mso-wrap-style:square;mso-wrap-distance-left:9pt;mso-wrap-distance-top:0;mso-wrap-distance-right:9pt;mso-wrap-distance-bottom:0;mso-position-horizontal:absolute;mso-position-horizontal-relative:text;mso-position-vertical:absolute;mso-position-vertical-relative:text;v-text-anchor:top" fillcolor="#ff6500" stroked="f" w14:anchorId="62E41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">
              <v:textbox>
                <w:txbxContent>
                  <w:p w:rsidR="00F66E96" w:rsidP="00F66E96" w:rsidRDefault="00F66E96" w14:paraId="5DAB6C7B"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77696" behindDoc="0" locked="0" layoutInCell="1" allowOverlap="1" wp14:anchorId="43426272" wp14:editId="17DC4C94">
              <wp:simplePos x="0" y="0"/>
              <wp:positionH relativeFrom="column">
                <wp:posOffset>-899795</wp:posOffset>
              </wp:positionH>
              <wp:positionV relativeFrom="paragraph">
                <wp:posOffset>-11231880</wp:posOffset>
              </wp:positionV>
              <wp:extent cx="457200" cy="45910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E96" w:rsidP="00F66E96" w:rsidRDefault="00F66E96" w14:paraId="475F5AE1"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D77E9C7">
            <v:rect id="_x0000_s1031" style="position:absolute;left:0;text-align:left;margin-left:-70.85pt;margin-top:-884.4pt;width:36pt;height:36.15pt;z-index:251677696;visibility:visible;mso-wrap-style:square;mso-wrap-distance-left:9pt;mso-wrap-distance-top:0;mso-wrap-distance-right:9pt;mso-wrap-distance-bottom:0;mso-position-horizontal:absolute;mso-position-horizontal-relative:text;mso-position-vertical:absolute;mso-position-vertical-relative:text;v-text-anchor:top" fillcolor="#ff6500" stroked="f" w14:anchorId="4342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">
              <v:textbox>
                <w:txbxContent>
                  <w:p w:rsidR="00F66E96" w:rsidP="00F66E96" w:rsidRDefault="00F66E96" w14:paraId="02EB378F"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73600" behindDoc="0" locked="0" layoutInCell="1" allowOverlap="1" wp14:anchorId="307B84A9" wp14:editId="58FEC900">
              <wp:simplePos x="0" y="0"/>
              <wp:positionH relativeFrom="column">
                <wp:posOffset>-885825</wp:posOffset>
              </wp:positionH>
              <wp:positionV relativeFrom="paragraph">
                <wp:posOffset>-635</wp:posOffset>
              </wp:positionV>
              <wp:extent cx="453390" cy="10285095"/>
              <wp:effectExtent l="0" t="0" r="3810"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715D6CE">
            <v:rect id="Rectangle 6" style="position:absolute;margin-left:-69.75pt;margin-top:-.05pt;width:35.7pt;height:809.85pt;z-index:25167360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625E5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WsfwIAAPw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k13FrH8CAAD8&#10;BAAADgAAAAAAAAAAAAAAAAAuAgAAZHJzL2Uyb0RvYy54bWxQSwECLQAUAAYACAAAACEAV7mYdNwA&#10;AAALAQAADwAAAAAAAAAAAAAAAADZBAAAZHJzL2Rvd25yZXYueG1sUEsFBgAAAAAEAAQA8wAAAOIF&#10;AAAAAA==&#10;"/>
          </w:pict>
        </mc:Fallback>
      </mc:AlternateContent>
    </w:r>
    <w:r w:rsidR="001E4CD3">
      <w:rPr>
        <w:rFonts w:eastAsia="Times New Roman"/>
        <w:lang w:val="it-IT"/>
      </w:rPr>
      <w:t>Allegato 2 – Sub-m</w:t>
    </w:r>
    <w:r>
      <w:rPr>
        <w:noProof/>
        <w:lang w:eastAsia="de-DE"/>
      </w:rPr>
      <w:drawing>
        <wp:anchor distT="0" distB="0" distL="114300" distR="114300" simplePos="0" relativeHeight="251667456" behindDoc="0" locked="0" layoutInCell="1" allowOverlap="1" wp14:anchorId="78CB6F7E" wp14:editId="09D1B878">
          <wp:simplePos x="0" y="0"/>
          <wp:positionH relativeFrom="column">
            <wp:posOffset>4568825</wp:posOffset>
          </wp:positionH>
          <wp:positionV relativeFrom="page">
            <wp:posOffset>448945</wp:posOffset>
          </wp:positionV>
          <wp:extent cx="1839600" cy="237600"/>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4CD3">
      <w:rPr>
        <w:rFonts w:eastAsia="Times New Roman"/>
        <w:lang w:val="it-IT"/>
      </w:rPr>
      <w:t xml:space="preserve">andatari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hint="default" w:ascii="Wingdings 2" w:hAnsi="Wingdings 2"/>
        <w:color w:val="auto"/>
      </w:rPr>
    </w:lvl>
    <w:lvl w:ilvl="1" w:tplc="04070003" w:tentative="1">
      <w:start w:val="1"/>
      <w:numFmt w:val="bullet"/>
      <w:lvlText w:val="o"/>
      <w:lvlJc w:val="left"/>
      <w:pPr>
        <w:ind w:left="2856" w:hanging="360"/>
      </w:pPr>
      <w:rPr>
        <w:rFonts w:hint="default" w:ascii="Courier New" w:hAnsi="Courier New" w:cs="Courier New"/>
      </w:rPr>
    </w:lvl>
    <w:lvl w:ilvl="2" w:tplc="04070005" w:tentative="1">
      <w:start w:val="1"/>
      <w:numFmt w:val="bullet"/>
      <w:lvlText w:val=""/>
      <w:lvlJc w:val="left"/>
      <w:pPr>
        <w:ind w:left="3576" w:hanging="360"/>
      </w:pPr>
      <w:rPr>
        <w:rFonts w:hint="default" w:ascii="Wingdings" w:hAnsi="Wingdings"/>
      </w:rPr>
    </w:lvl>
    <w:lvl w:ilvl="3" w:tplc="04070001" w:tentative="1">
      <w:start w:val="1"/>
      <w:numFmt w:val="bullet"/>
      <w:lvlText w:val=""/>
      <w:lvlJc w:val="left"/>
      <w:pPr>
        <w:ind w:left="4296" w:hanging="360"/>
      </w:pPr>
      <w:rPr>
        <w:rFonts w:hint="default" w:ascii="Symbol" w:hAnsi="Symbol"/>
      </w:rPr>
    </w:lvl>
    <w:lvl w:ilvl="4" w:tplc="04070003" w:tentative="1">
      <w:start w:val="1"/>
      <w:numFmt w:val="bullet"/>
      <w:lvlText w:val="o"/>
      <w:lvlJc w:val="left"/>
      <w:pPr>
        <w:ind w:left="5016" w:hanging="360"/>
      </w:pPr>
      <w:rPr>
        <w:rFonts w:hint="default" w:ascii="Courier New" w:hAnsi="Courier New" w:cs="Courier New"/>
      </w:rPr>
    </w:lvl>
    <w:lvl w:ilvl="5" w:tplc="04070005" w:tentative="1">
      <w:start w:val="1"/>
      <w:numFmt w:val="bullet"/>
      <w:lvlText w:val=""/>
      <w:lvlJc w:val="left"/>
      <w:pPr>
        <w:ind w:left="5736" w:hanging="360"/>
      </w:pPr>
      <w:rPr>
        <w:rFonts w:hint="default" w:ascii="Wingdings" w:hAnsi="Wingdings"/>
      </w:rPr>
    </w:lvl>
    <w:lvl w:ilvl="6" w:tplc="04070001" w:tentative="1">
      <w:start w:val="1"/>
      <w:numFmt w:val="bullet"/>
      <w:lvlText w:val=""/>
      <w:lvlJc w:val="left"/>
      <w:pPr>
        <w:ind w:left="6456" w:hanging="360"/>
      </w:pPr>
      <w:rPr>
        <w:rFonts w:hint="default" w:ascii="Symbol" w:hAnsi="Symbol"/>
      </w:rPr>
    </w:lvl>
    <w:lvl w:ilvl="7" w:tplc="04070003" w:tentative="1">
      <w:start w:val="1"/>
      <w:numFmt w:val="bullet"/>
      <w:lvlText w:val="o"/>
      <w:lvlJc w:val="left"/>
      <w:pPr>
        <w:ind w:left="7176" w:hanging="360"/>
      </w:pPr>
      <w:rPr>
        <w:rFonts w:hint="default" w:ascii="Courier New" w:hAnsi="Courier New" w:cs="Courier New"/>
      </w:rPr>
    </w:lvl>
    <w:lvl w:ilvl="8" w:tplc="04070005" w:tentative="1">
      <w:start w:val="1"/>
      <w:numFmt w:val="bullet"/>
      <w:lvlText w:val=""/>
      <w:lvlJc w:val="left"/>
      <w:pPr>
        <w:ind w:left="7896" w:hanging="360"/>
      </w:pPr>
      <w:rPr>
        <w:rFonts w:hint="default" w:ascii="Wingdings" w:hAnsi="Wingdings"/>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hint="default" w:ascii="Wingdings 2" w:hAnsi="Wingdings 2"/>
        <w:color w:val="auto"/>
      </w:rPr>
    </w:lvl>
    <w:lvl w:ilvl="1" w:tplc="04070003" w:tentative="1">
      <w:start w:val="1"/>
      <w:numFmt w:val="bullet"/>
      <w:lvlText w:val="o"/>
      <w:lvlJc w:val="left"/>
      <w:pPr>
        <w:ind w:left="1848" w:hanging="360"/>
      </w:pPr>
      <w:rPr>
        <w:rFonts w:hint="default" w:ascii="Courier New" w:hAnsi="Courier New" w:cs="Courier New"/>
      </w:rPr>
    </w:lvl>
    <w:lvl w:ilvl="2" w:tplc="04070005" w:tentative="1">
      <w:start w:val="1"/>
      <w:numFmt w:val="bullet"/>
      <w:lvlText w:val=""/>
      <w:lvlJc w:val="left"/>
      <w:pPr>
        <w:ind w:left="2568" w:hanging="360"/>
      </w:pPr>
      <w:rPr>
        <w:rFonts w:hint="default" w:ascii="Wingdings" w:hAnsi="Wingdings"/>
      </w:rPr>
    </w:lvl>
    <w:lvl w:ilvl="3" w:tplc="04070001" w:tentative="1">
      <w:start w:val="1"/>
      <w:numFmt w:val="bullet"/>
      <w:lvlText w:val=""/>
      <w:lvlJc w:val="left"/>
      <w:pPr>
        <w:ind w:left="3288" w:hanging="360"/>
      </w:pPr>
      <w:rPr>
        <w:rFonts w:hint="default" w:ascii="Symbol" w:hAnsi="Symbol"/>
      </w:rPr>
    </w:lvl>
    <w:lvl w:ilvl="4" w:tplc="04070003" w:tentative="1">
      <w:start w:val="1"/>
      <w:numFmt w:val="bullet"/>
      <w:lvlText w:val="o"/>
      <w:lvlJc w:val="left"/>
      <w:pPr>
        <w:ind w:left="4008" w:hanging="360"/>
      </w:pPr>
      <w:rPr>
        <w:rFonts w:hint="default" w:ascii="Courier New" w:hAnsi="Courier New" w:cs="Courier New"/>
      </w:rPr>
    </w:lvl>
    <w:lvl w:ilvl="5" w:tplc="04070005" w:tentative="1">
      <w:start w:val="1"/>
      <w:numFmt w:val="bullet"/>
      <w:lvlText w:val=""/>
      <w:lvlJc w:val="left"/>
      <w:pPr>
        <w:ind w:left="4728" w:hanging="360"/>
      </w:pPr>
      <w:rPr>
        <w:rFonts w:hint="default" w:ascii="Wingdings" w:hAnsi="Wingdings"/>
      </w:rPr>
    </w:lvl>
    <w:lvl w:ilvl="6" w:tplc="04070001" w:tentative="1">
      <w:start w:val="1"/>
      <w:numFmt w:val="bullet"/>
      <w:lvlText w:val=""/>
      <w:lvlJc w:val="left"/>
      <w:pPr>
        <w:ind w:left="5448" w:hanging="360"/>
      </w:pPr>
      <w:rPr>
        <w:rFonts w:hint="default" w:ascii="Symbol" w:hAnsi="Symbol"/>
      </w:rPr>
    </w:lvl>
    <w:lvl w:ilvl="7" w:tplc="04070003" w:tentative="1">
      <w:start w:val="1"/>
      <w:numFmt w:val="bullet"/>
      <w:lvlText w:val="o"/>
      <w:lvlJc w:val="left"/>
      <w:pPr>
        <w:ind w:left="6168" w:hanging="360"/>
      </w:pPr>
      <w:rPr>
        <w:rFonts w:hint="default" w:ascii="Courier New" w:hAnsi="Courier New" w:cs="Courier New"/>
      </w:rPr>
    </w:lvl>
    <w:lvl w:ilvl="8" w:tplc="04070005" w:tentative="1">
      <w:start w:val="1"/>
      <w:numFmt w:val="bullet"/>
      <w:lvlText w:val=""/>
      <w:lvlJc w:val="left"/>
      <w:pPr>
        <w:ind w:left="6888" w:hanging="360"/>
      </w:pPr>
      <w:rPr>
        <w:rFonts w:hint="default" w:ascii="Wingdings" w:hAnsi="Wingdings"/>
      </w:rPr>
    </w:lvl>
  </w:abstractNum>
  <w:abstractNum w:abstractNumId="4" w15:restartNumberingAfterBreak="0">
    <w:nsid w:val="1E281167"/>
    <w:multiLevelType w:val="hybridMultilevel"/>
    <w:tmpl w:val="71ECDAF2"/>
    <w:lvl w:ilvl="0" w:tplc="FF32E158">
      <w:start w:val="1"/>
      <w:numFmt w:val="bullet"/>
      <w:lvlText w:val=""/>
      <w:lvlJc w:val="left"/>
      <w:pPr>
        <w:tabs>
          <w:tab w:val="num" w:pos="720"/>
        </w:tabs>
        <w:ind w:left="720" w:hanging="360"/>
      </w:pPr>
      <w:rPr>
        <w:rFonts w:hint="default" w:ascii="Wingdings 2" w:hAnsi="Wingdings 2"/>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1F3229F"/>
    <w:multiLevelType w:val="hybridMultilevel"/>
    <w:tmpl w:val="E84AFD4E"/>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24A62072"/>
    <w:multiLevelType w:val="hybridMultilevel"/>
    <w:tmpl w:val="323CA7F8"/>
    <w:lvl w:ilvl="0" w:tplc="84007F26">
      <w:start w:val="1"/>
      <w:numFmt w:val="bullet"/>
      <w:lvlText w:val="□"/>
      <w:lvlJc w:val="left"/>
      <w:pPr>
        <w:tabs>
          <w:tab w:val="num" w:pos="720"/>
        </w:tabs>
        <w:ind w:left="720" w:hanging="360"/>
      </w:pPr>
      <w:rPr>
        <w:rFonts w:hint="default" w:ascii="Arial" w:hAnsi="Arial"/>
        <w:color w:val="auto"/>
        <w:sz w:val="28"/>
        <w:szCs w:val="28"/>
      </w:rPr>
    </w:lvl>
    <w:lvl w:ilvl="1" w:tplc="DD688858">
      <w:start w:val="1"/>
      <w:numFmt w:val="bullet"/>
      <w:lvlText w:val=""/>
      <w:lvlJc w:val="left"/>
      <w:pPr>
        <w:tabs>
          <w:tab w:val="num" w:pos="1440"/>
        </w:tabs>
        <w:ind w:left="1440" w:hanging="360"/>
      </w:pPr>
      <w:rPr>
        <w:rFonts w:hint="default" w:ascii="Symbol" w:hAnsi="Symbol"/>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7" w15:restartNumberingAfterBreak="0">
    <w:nsid w:val="2A8B5FBB"/>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8" w15:restartNumberingAfterBreak="0">
    <w:nsid w:val="2B47013B"/>
    <w:multiLevelType w:val="hybridMultilevel"/>
    <w:tmpl w:val="88DA8BBE"/>
    <w:lvl w:ilvl="0" w:tplc="696A6394">
      <w:start w:val="1"/>
      <w:numFmt w:val="lowerLetter"/>
      <w:lvlText w:val="%1)"/>
      <w:lvlJc w:val="left"/>
      <w:pPr>
        <w:ind w:left="720" w:hanging="360"/>
      </w:pPr>
      <w:rPr>
        <w:rFonts w:hint="default" w:eastAsia="Times New Roman"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E01A36"/>
    <w:multiLevelType w:val="hybridMultilevel"/>
    <w:tmpl w:val="A1FAA352"/>
    <w:lvl w:ilvl="0" w:tplc="FF32E158">
      <w:start w:val="1"/>
      <w:numFmt w:val="bullet"/>
      <w:lvlText w:val=""/>
      <w:lvlJc w:val="left"/>
      <w:pPr>
        <w:ind w:left="1428" w:hanging="360"/>
      </w:pPr>
      <w:rPr>
        <w:rFonts w:hint="default" w:ascii="Wingdings 2" w:hAnsi="Wingdings 2"/>
        <w:color w:val="auto"/>
      </w:rPr>
    </w:lvl>
    <w:lvl w:ilvl="1" w:tplc="04070003" w:tentative="1">
      <w:start w:val="1"/>
      <w:numFmt w:val="bullet"/>
      <w:lvlText w:val="o"/>
      <w:lvlJc w:val="left"/>
      <w:pPr>
        <w:ind w:left="2148" w:hanging="360"/>
      </w:pPr>
      <w:rPr>
        <w:rFonts w:hint="default" w:ascii="Courier New" w:hAnsi="Courier New" w:cs="Courier New"/>
      </w:rPr>
    </w:lvl>
    <w:lvl w:ilvl="2" w:tplc="04070005" w:tentative="1">
      <w:start w:val="1"/>
      <w:numFmt w:val="bullet"/>
      <w:lvlText w:val=""/>
      <w:lvlJc w:val="left"/>
      <w:pPr>
        <w:ind w:left="2868" w:hanging="360"/>
      </w:pPr>
      <w:rPr>
        <w:rFonts w:hint="default" w:ascii="Wingdings" w:hAnsi="Wingdings"/>
      </w:rPr>
    </w:lvl>
    <w:lvl w:ilvl="3" w:tplc="04070001" w:tentative="1">
      <w:start w:val="1"/>
      <w:numFmt w:val="bullet"/>
      <w:lvlText w:val=""/>
      <w:lvlJc w:val="left"/>
      <w:pPr>
        <w:ind w:left="3588" w:hanging="360"/>
      </w:pPr>
      <w:rPr>
        <w:rFonts w:hint="default" w:ascii="Symbol" w:hAnsi="Symbol"/>
      </w:rPr>
    </w:lvl>
    <w:lvl w:ilvl="4" w:tplc="04070003" w:tentative="1">
      <w:start w:val="1"/>
      <w:numFmt w:val="bullet"/>
      <w:lvlText w:val="o"/>
      <w:lvlJc w:val="left"/>
      <w:pPr>
        <w:ind w:left="4308" w:hanging="360"/>
      </w:pPr>
      <w:rPr>
        <w:rFonts w:hint="default" w:ascii="Courier New" w:hAnsi="Courier New" w:cs="Courier New"/>
      </w:rPr>
    </w:lvl>
    <w:lvl w:ilvl="5" w:tplc="04070005" w:tentative="1">
      <w:start w:val="1"/>
      <w:numFmt w:val="bullet"/>
      <w:lvlText w:val=""/>
      <w:lvlJc w:val="left"/>
      <w:pPr>
        <w:ind w:left="5028" w:hanging="360"/>
      </w:pPr>
      <w:rPr>
        <w:rFonts w:hint="default" w:ascii="Wingdings" w:hAnsi="Wingdings"/>
      </w:rPr>
    </w:lvl>
    <w:lvl w:ilvl="6" w:tplc="04070001" w:tentative="1">
      <w:start w:val="1"/>
      <w:numFmt w:val="bullet"/>
      <w:lvlText w:val=""/>
      <w:lvlJc w:val="left"/>
      <w:pPr>
        <w:ind w:left="5748" w:hanging="360"/>
      </w:pPr>
      <w:rPr>
        <w:rFonts w:hint="default" w:ascii="Symbol" w:hAnsi="Symbol"/>
      </w:rPr>
    </w:lvl>
    <w:lvl w:ilvl="7" w:tplc="04070003" w:tentative="1">
      <w:start w:val="1"/>
      <w:numFmt w:val="bullet"/>
      <w:lvlText w:val="o"/>
      <w:lvlJc w:val="left"/>
      <w:pPr>
        <w:ind w:left="6468" w:hanging="360"/>
      </w:pPr>
      <w:rPr>
        <w:rFonts w:hint="default" w:ascii="Courier New" w:hAnsi="Courier New" w:cs="Courier New"/>
      </w:rPr>
    </w:lvl>
    <w:lvl w:ilvl="8" w:tplc="04070005" w:tentative="1">
      <w:start w:val="1"/>
      <w:numFmt w:val="bullet"/>
      <w:lvlText w:val=""/>
      <w:lvlJc w:val="left"/>
      <w:pPr>
        <w:ind w:left="7188" w:hanging="360"/>
      </w:pPr>
      <w:rPr>
        <w:rFonts w:hint="default" w:ascii="Wingdings" w:hAnsi="Wingdings"/>
      </w:rPr>
    </w:lvl>
  </w:abstractNum>
  <w:abstractNum w:abstractNumId="10" w15:restartNumberingAfterBreak="0">
    <w:nsid w:val="37277F9C"/>
    <w:multiLevelType w:val="hybridMultilevel"/>
    <w:tmpl w:val="661EF864"/>
    <w:lvl w:ilvl="0" w:tplc="C010AE3E">
      <w:start w:val="1"/>
      <w:numFmt w:val="bullet"/>
      <w:lvlText w:val="r)"/>
      <w:lvlJc w:val="left"/>
      <w:pPr>
        <w:ind w:left="720" w:hanging="360"/>
      </w:pPr>
      <w:rPr>
        <w:rFonts w:hint="default" w:ascii="ZDingbats" w:hAnsi="ZDingbats" w:cs="Times New Roman"/>
      </w:rPr>
    </w:lvl>
    <w:lvl w:ilvl="1" w:tplc="A4D4F8C4">
      <w:start w:val="1"/>
      <w:numFmt w:val="bullet"/>
      <w:lvlText w:val="□"/>
      <w:lvlJc w:val="left"/>
      <w:pPr>
        <w:tabs>
          <w:tab w:val="num" w:pos="1440"/>
        </w:tabs>
        <w:ind w:left="1440" w:hanging="360"/>
      </w:pPr>
      <w:rPr>
        <w:rFonts w:hint="default" w:ascii="Arial" w:hAnsi="Arial"/>
        <w:sz w:val="28"/>
        <w:szCs w:val="28"/>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1" w15:restartNumberingAfterBreak="0">
    <w:nsid w:val="3E772896"/>
    <w:multiLevelType w:val="hybridMultilevel"/>
    <w:tmpl w:val="76DEA76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402350BF"/>
    <w:multiLevelType w:val="hybridMultilevel"/>
    <w:tmpl w:val="88DA8BBE"/>
    <w:lvl w:ilvl="0" w:tplc="696A6394">
      <w:start w:val="1"/>
      <w:numFmt w:val="lowerLetter"/>
      <w:lvlText w:val="%1)"/>
      <w:lvlJc w:val="left"/>
      <w:pPr>
        <w:ind w:left="720" w:hanging="360"/>
      </w:pPr>
      <w:rPr>
        <w:rFonts w:hint="default" w:eastAsia="Times New Roman"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7A24BE"/>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4" w15:restartNumberingAfterBreak="0">
    <w:nsid w:val="4A8F1310"/>
    <w:multiLevelType w:val="multilevel"/>
    <w:tmpl w:val="087CC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FE0A29"/>
    <w:multiLevelType w:val="hybridMultilevel"/>
    <w:tmpl w:val="FCE6B35E"/>
    <w:lvl w:ilvl="0" w:tplc="8E48C68A">
      <w:start w:val="1"/>
      <w:numFmt w:val="lowerLetter"/>
      <w:lvlText w:val="%1)"/>
      <w:lvlJc w:val="left"/>
      <w:pPr>
        <w:ind w:left="1800" w:hanging="360"/>
      </w:pPr>
      <w:rPr>
        <w:rFonts w:eastAsia="Times New Roman" w:cs="Calibri" w:asciiTheme="minorHAnsi" w:hAnsiTheme="minorHAnsi"/>
      </w:rPr>
    </w:lvl>
    <w:lvl w:ilvl="1" w:tplc="04070003" w:tentative="1">
      <w:start w:val="1"/>
      <w:numFmt w:val="bullet"/>
      <w:lvlText w:val="o"/>
      <w:lvlJc w:val="left"/>
      <w:pPr>
        <w:ind w:left="2520" w:hanging="360"/>
      </w:pPr>
      <w:rPr>
        <w:rFonts w:hint="default" w:ascii="Courier New" w:hAnsi="Courier New"/>
      </w:rPr>
    </w:lvl>
    <w:lvl w:ilvl="2" w:tplc="04070005" w:tentative="1">
      <w:start w:val="1"/>
      <w:numFmt w:val="bullet"/>
      <w:lvlText w:val=""/>
      <w:lvlJc w:val="left"/>
      <w:pPr>
        <w:ind w:left="3240" w:hanging="360"/>
      </w:pPr>
      <w:rPr>
        <w:rFonts w:hint="default" w:ascii="Wingdings" w:hAnsi="Wingdings"/>
      </w:rPr>
    </w:lvl>
    <w:lvl w:ilvl="3" w:tplc="04070001" w:tentative="1">
      <w:start w:val="1"/>
      <w:numFmt w:val="bullet"/>
      <w:lvlText w:val=""/>
      <w:lvlJc w:val="left"/>
      <w:pPr>
        <w:ind w:left="3960" w:hanging="360"/>
      </w:pPr>
      <w:rPr>
        <w:rFonts w:hint="default" w:ascii="Symbol" w:hAnsi="Symbol"/>
      </w:rPr>
    </w:lvl>
    <w:lvl w:ilvl="4" w:tplc="04070003" w:tentative="1">
      <w:start w:val="1"/>
      <w:numFmt w:val="bullet"/>
      <w:lvlText w:val="o"/>
      <w:lvlJc w:val="left"/>
      <w:pPr>
        <w:ind w:left="4680" w:hanging="360"/>
      </w:pPr>
      <w:rPr>
        <w:rFonts w:hint="default" w:ascii="Courier New" w:hAnsi="Courier New"/>
      </w:rPr>
    </w:lvl>
    <w:lvl w:ilvl="5" w:tplc="04070005" w:tentative="1">
      <w:start w:val="1"/>
      <w:numFmt w:val="bullet"/>
      <w:lvlText w:val=""/>
      <w:lvlJc w:val="left"/>
      <w:pPr>
        <w:ind w:left="5400" w:hanging="360"/>
      </w:pPr>
      <w:rPr>
        <w:rFonts w:hint="default" w:ascii="Wingdings" w:hAnsi="Wingdings"/>
      </w:rPr>
    </w:lvl>
    <w:lvl w:ilvl="6" w:tplc="04070001" w:tentative="1">
      <w:start w:val="1"/>
      <w:numFmt w:val="bullet"/>
      <w:lvlText w:val=""/>
      <w:lvlJc w:val="left"/>
      <w:pPr>
        <w:ind w:left="6120" w:hanging="360"/>
      </w:pPr>
      <w:rPr>
        <w:rFonts w:hint="default" w:ascii="Symbol" w:hAnsi="Symbol"/>
      </w:rPr>
    </w:lvl>
    <w:lvl w:ilvl="7" w:tplc="04070003" w:tentative="1">
      <w:start w:val="1"/>
      <w:numFmt w:val="bullet"/>
      <w:lvlText w:val="o"/>
      <w:lvlJc w:val="left"/>
      <w:pPr>
        <w:ind w:left="6840" w:hanging="360"/>
      </w:pPr>
      <w:rPr>
        <w:rFonts w:hint="default" w:ascii="Courier New" w:hAnsi="Courier New"/>
      </w:rPr>
    </w:lvl>
    <w:lvl w:ilvl="8" w:tplc="04070005" w:tentative="1">
      <w:start w:val="1"/>
      <w:numFmt w:val="bullet"/>
      <w:lvlText w:val=""/>
      <w:lvlJc w:val="left"/>
      <w:pPr>
        <w:ind w:left="7560" w:hanging="360"/>
      </w:pPr>
      <w:rPr>
        <w:rFonts w:hint="default" w:ascii="Wingdings" w:hAnsi="Wingdings"/>
      </w:rPr>
    </w:lvl>
  </w:abstractNum>
  <w:abstractNum w:abstractNumId="16" w15:restartNumberingAfterBreak="0">
    <w:nsid w:val="50F92C9E"/>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7" w15:restartNumberingAfterBreak="0">
    <w:nsid w:val="514C1025"/>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8" w15:restartNumberingAfterBreak="0">
    <w:nsid w:val="516F5D59"/>
    <w:multiLevelType w:val="hybridMultilevel"/>
    <w:tmpl w:val="71ECDAF2"/>
    <w:lvl w:ilvl="0" w:tplc="FF32E158">
      <w:start w:val="1"/>
      <w:numFmt w:val="bullet"/>
      <w:lvlText w:val=""/>
      <w:lvlJc w:val="left"/>
      <w:pPr>
        <w:tabs>
          <w:tab w:val="num" w:pos="720"/>
        </w:tabs>
        <w:ind w:left="720" w:hanging="360"/>
      </w:pPr>
      <w:rPr>
        <w:rFonts w:hint="default" w:ascii="Wingdings 2" w:hAnsi="Wingdings 2"/>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4644E1B"/>
    <w:multiLevelType w:val="hybridMultilevel"/>
    <w:tmpl w:val="71ECDAF2"/>
    <w:lvl w:ilvl="0" w:tplc="FF32E158">
      <w:start w:val="1"/>
      <w:numFmt w:val="bullet"/>
      <w:lvlText w:val=""/>
      <w:lvlJc w:val="left"/>
      <w:pPr>
        <w:tabs>
          <w:tab w:val="num" w:pos="720"/>
        </w:tabs>
        <w:ind w:left="720" w:hanging="360"/>
      </w:pPr>
      <w:rPr>
        <w:rFonts w:hint="default" w:ascii="Wingdings 2" w:hAnsi="Wingdings 2"/>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B7310EE"/>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21" w15:restartNumberingAfterBreak="0">
    <w:nsid w:val="5CF62380"/>
    <w:multiLevelType w:val="hybridMultilevel"/>
    <w:tmpl w:val="4B44C9F0"/>
    <w:lvl w:ilvl="0" w:tplc="FF32E158">
      <w:start w:val="1"/>
      <w:numFmt w:val="bullet"/>
      <w:lvlText w:val=""/>
      <w:lvlJc w:val="left"/>
      <w:pPr>
        <w:ind w:left="1440" w:hanging="360"/>
      </w:pPr>
      <w:rPr>
        <w:rFonts w:hint="default" w:ascii="Wingdings 2" w:hAnsi="Wingdings 2"/>
        <w:color w:val="auto"/>
      </w:rPr>
    </w:lvl>
    <w:lvl w:ilvl="1" w:tplc="04070003" w:tentative="1">
      <w:start w:val="1"/>
      <w:numFmt w:val="bullet"/>
      <w:lvlText w:val="o"/>
      <w:lvlJc w:val="left"/>
      <w:pPr>
        <w:ind w:left="2160" w:hanging="360"/>
      </w:pPr>
      <w:rPr>
        <w:rFonts w:hint="default" w:ascii="Courier New" w:hAnsi="Courier New" w:cs="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cs="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cs="Courier New"/>
      </w:rPr>
    </w:lvl>
    <w:lvl w:ilvl="8" w:tplc="04070005" w:tentative="1">
      <w:start w:val="1"/>
      <w:numFmt w:val="bullet"/>
      <w:lvlText w:val=""/>
      <w:lvlJc w:val="left"/>
      <w:pPr>
        <w:ind w:left="7200" w:hanging="360"/>
      </w:pPr>
      <w:rPr>
        <w:rFonts w:hint="default" w:ascii="Wingdings" w:hAnsi="Wingdings"/>
      </w:rPr>
    </w:lvl>
  </w:abstractNum>
  <w:abstractNum w:abstractNumId="22" w15:restartNumberingAfterBreak="0">
    <w:nsid w:val="5F992C7F"/>
    <w:multiLevelType w:val="multilevel"/>
    <w:tmpl w:val="67603538"/>
    <w:lvl w:ilvl="0">
      <w:start w:val="5"/>
      <w:numFmt w:val="upperLetter"/>
      <w:lvlText w:val="%1"/>
      <w:lvlJc w:val="left"/>
      <w:pPr>
        <w:ind w:left="390" w:hanging="390"/>
      </w:pPr>
      <w:rPr>
        <w:rFonts w:hint="default" w:asciiTheme="minorHAnsi" w:hAnsiTheme="minorHAnsi" w:eastAsiaTheme="minorHAnsi" w:cstheme="minorBidi"/>
        <w:color w:val="auto"/>
        <w:sz w:val="22"/>
      </w:rPr>
    </w:lvl>
    <w:lvl w:ilvl="1">
      <w:start w:val="4"/>
      <w:numFmt w:val="decimal"/>
      <w:lvlText w:val="%1.%2"/>
      <w:lvlJc w:val="left"/>
      <w:pPr>
        <w:ind w:left="390" w:hanging="390"/>
      </w:pPr>
      <w:rPr>
        <w:rFonts w:hint="default" w:asciiTheme="minorHAnsi" w:hAnsiTheme="minorHAnsi" w:eastAsiaTheme="minorHAnsi" w:cstheme="minorBidi"/>
        <w:color w:val="auto"/>
        <w:sz w:val="22"/>
      </w:rPr>
    </w:lvl>
    <w:lvl w:ilvl="2">
      <w:start w:val="1"/>
      <w:numFmt w:val="decimal"/>
      <w:lvlText w:val="%1.%2.%3"/>
      <w:lvlJc w:val="left"/>
      <w:pPr>
        <w:ind w:left="720" w:hanging="720"/>
      </w:pPr>
      <w:rPr>
        <w:rFonts w:hint="default" w:asciiTheme="minorHAnsi" w:hAnsiTheme="minorHAnsi" w:eastAsiaTheme="minorHAnsi" w:cstheme="minorBidi"/>
        <w:color w:val="auto"/>
        <w:sz w:val="22"/>
      </w:rPr>
    </w:lvl>
    <w:lvl w:ilvl="3">
      <w:start w:val="1"/>
      <w:numFmt w:val="decimal"/>
      <w:lvlText w:val="%1.%2.%3.%4"/>
      <w:lvlJc w:val="left"/>
      <w:pPr>
        <w:ind w:left="720" w:hanging="720"/>
      </w:pPr>
      <w:rPr>
        <w:rFonts w:hint="default" w:asciiTheme="minorHAnsi" w:hAnsiTheme="minorHAnsi" w:eastAsiaTheme="minorHAnsi" w:cstheme="minorBidi"/>
        <w:color w:val="auto"/>
        <w:sz w:val="22"/>
      </w:rPr>
    </w:lvl>
    <w:lvl w:ilvl="4">
      <w:start w:val="1"/>
      <w:numFmt w:val="decimal"/>
      <w:lvlText w:val="%1.%2.%3.%4.%5"/>
      <w:lvlJc w:val="left"/>
      <w:pPr>
        <w:ind w:left="1080" w:hanging="1080"/>
      </w:pPr>
      <w:rPr>
        <w:rFonts w:hint="default" w:asciiTheme="minorHAnsi" w:hAnsiTheme="minorHAnsi" w:eastAsiaTheme="minorHAnsi" w:cstheme="minorBidi"/>
        <w:color w:val="auto"/>
        <w:sz w:val="22"/>
      </w:rPr>
    </w:lvl>
    <w:lvl w:ilvl="5">
      <w:start w:val="1"/>
      <w:numFmt w:val="decimal"/>
      <w:lvlText w:val="%1.%2.%3.%4.%5.%6"/>
      <w:lvlJc w:val="left"/>
      <w:pPr>
        <w:ind w:left="1080" w:hanging="1080"/>
      </w:pPr>
      <w:rPr>
        <w:rFonts w:hint="default" w:asciiTheme="minorHAnsi" w:hAnsiTheme="minorHAnsi" w:eastAsiaTheme="minorHAnsi" w:cstheme="minorBidi"/>
        <w:color w:val="auto"/>
        <w:sz w:val="22"/>
      </w:rPr>
    </w:lvl>
    <w:lvl w:ilvl="6">
      <w:start w:val="1"/>
      <w:numFmt w:val="decimal"/>
      <w:lvlText w:val="%1.%2.%3.%4.%5.%6.%7"/>
      <w:lvlJc w:val="left"/>
      <w:pPr>
        <w:ind w:left="1440" w:hanging="1440"/>
      </w:pPr>
      <w:rPr>
        <w:rFonts w:hint="default" w:asciiTheme="minorHAnsi" w:hAnsiTheme="minorHAnsi" w:eastAsiaTheme="minorHAnsi" w:cstheme="minorBidi"/>
        <w:color w:val="auto"/>
        <w:sz w:val="22"/>
      </w:rPr>
    </w:lvl>
    <w:lvl w:ilvl="7">
      <w:start w:val="1"/>
      <w:numFmt w:val="decimal"/>
      <w:lvlText w:val="%1.%2.%3.%4.%5.%6.%7.%8"/>
      <w:lvlJc w:val="left"/>
      <w:pPr>
        <w:ind w:left="1440" w:hanging="1440"/>
      </w:pPr>
      <w:rPr>
        <w:rFonts w:hint="default" w:asciiTheme="minorHAnsi" w:hAnsiTheme="minorHAnsi" w:eastAsiaTheme="minorHAnsi" w:cstheme="minorBidi"/>
        <w:color w:val="auto"/>
        <w:sz w:val="22"/>
      </w:rPr>
    </w:lvl>
    <w:lvl w:ilvl="8">
      <w:start w:val="1"/>
      <w:numFmt w:val="decimal"/>
      <w:lvlText w:val="%1.%2.%3.%4.%5.%6.%7.%8.%9"/>
      <w:lvlJc w:val="left"/>
      <w:pPr>
        <w:ind w:left="1440" w:hanging="1440"/>
      </w:pPr>
      <w:rPr>
        <w:rFonts w:hint="default" w:asciiTheme="minorHAnsi" w:hAnsiTheme="minorHAnsi" w:eastAsiaTheme="minorHAnsi" w:cstheme="minorBidi"/>
        <w:color w:val="auto"/>
        <w:sz w:val="22"/>
      </w:rPr>
    </w:lvl>
  </w:abstractNum>
  <w:abstractNum w:abstractNumId="23" w15:restartNumberingAfterBreak="0">
    <w:nsid w:val="631565E1"/>
    <w:multiLevelType w:val="hybridMultilevel"/>
    <w:tmpl w:val="59FA2B2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64280E8D"/>
    <w:multiLevelType w:val="hybridMultilevel"/>
    <w:tmpl w:val="BE2E64C2"/>
    <w:lvl w:ilvl="0" w:tplc="BF769562">
      <w:start w:val="1"/>
      <w:numFmt w:val="bullet"/>
      <w:lvlText w:val="-"/>
      <w:lvlJc w:val="left"/>
      <w:pPr>
        <w:ind w:left="1068" w:hanging="360"/>
      </w:pPr>
      <w:rPr>
        <w:rFonts w:hint="default" w:ascii="Times New Roman" w:hAnsi="Times New Roman" w:cs="Times New Roman"/>
      </w:rPr>
    </w:lvl>
    <w:lvl w:ilvl="1" w:tplc="04070003" w:tentative="1">
      <w:start w:val="1"/>
      <w:numFmt w:val="bullet"/>
      <w:lvlText w:val="o"/>
      <w:lvlJc w:val="left"/>
      <w:pPr>
        <w:ind w:left="1788" w:hanging="360"/>
      </w:pPr>
      <w:rPr>
        <w:rFonts w:hint="default" w:ascii="Courier New" w:hAnsi="Courier New" w:cs="Courier New"/>
      </w:rPr>
    </w:lvl>
    <w:lvl w:ilvl="2" w:tplc="04070005" w:tentative="1">
      <w:start w:val="1"/>
      <w:numFmt w:val="bullet"/>
      <w:lvlText w:val=""/>
      <w:lvlJc w:val="left"/>
      <w:pPr>
        <w:ind w:left="2508" w:hanging="360"/>
      </w:pPr>
      <w:rPr>
        <w:rFonts w:hint="default" w:ascii="Wingdings" w:hAnsi="Wingdings"/>
      </w:rPr>
    </w:lvl>
    <w:lvl w:ilvl="3" w:tplc="04070001" w:tentative="1">
      <w:start w:val="1"/>
      <w:numFmt w:val="bullet"/>
      <w:lvlText w:val=""/>
      <w:lvlJc w:val="left"/>
      <w:pPr>
        <w:ind w:left="3228" w:hanging="360"/>
      </w:pPr>
      <w:rPr>
        <w:rFonts w:hint="default" w:ascii="Symbol" w:hAnsi="Symbol"/>
      </w:rPr>
    </w:lvl>
    <w:lvl w:ilvl="4" w:tplc="04070003" w:tentative="1">
      <w:start w:val="1"/>
      <w:numFmt w:val="bullet"/>
      <w:lvlText w:val="o"/>
      <w:lvlJc w:val="left"/>
      <w:pPr>
        <w:ind w:left="3948" w:hanging="360"/>
      </w:pPr>
      <w:rPr>
        <w:rFonts w:hint="default" w:ascii="Courier New" w:hAnsi="Courier New" w:cs="Courier New"/>
      </w:rPr>
    </w:lvl>
    <w:lvl w:ilvl="5" w:tplc="04070005" w:tentative="1">
      <w:start w:val="1"/>
      <w:numFmt w:val="bullet"/>
      <w:lvlText w:val=""/>
      <w:lvlJc w:val="left"/>
      <w:pPr>
        <w:ind w:left="4668" w:hanging="360"/>
      </w:pPr>
      <w:rPr>
        <w:rFonts w:hint="default" w:ascii="Wingdings" w:hAnsi="Wingdings"/>
      </w:rPr>
    </w:lvl>
    <w:lvl w:ilvl="6" w:tplc="04070001" w:tentative="1">
      <w:start w:val="1"/>
      <w:numFmt w:val="bullet"/>
      <w:lvlText w:val=""/>
      <w:lvlJc w:val="left"/>
      <w:pPr>
        <w:ind w:left="5388" w:hanging="360"/>
      </w:pPr>
      <w:rPr>
        <w:rFonts w:hint="default" w:ascii="Symbol" w:hAnsi="Symbol"/>
      </w:rPr>
    </w:lvl>
    <w:lvl w:ilvl="7" w:tplc="04070003" w:tentative="1">
      <w:start w:val="1"/>
      <w:numFmt w:val="bullet"/>
      <w:lvlText w:val="o"/>
      <w:lvlJc w:val="left"/>
      <w:pPr>
        <w:ind w:left="6108" w:hanging="360"/>
      </w:pPr>
      <w:rPr>
        <w:rFonts w:hint="default" w:ascii="Courier New" w:hAnsi="Courier New" w:cs="Courier New"/>
      </w:rPr>
    </w:lvl>
    <w:lvl w:ilvl="8" w:tplc="04070005" w:tentative="1">
      <w:start w:val="1"/>
      <w:numFmt w:val="bullet"/>
      <w:lvlText w:val=""/>
      <w:lvlJc w:val="left"/>
      <w:pPr>
        <w:ind w:left="6828" w:hanging="360"/>
      </w:pPr>
      <w:rPr>
        <w:rFonts w:hint="default" w:ascii="Wingdings" w:hAnsi="Wingdings"/>
      </w:rPr>
    </w:lvl>
  </w:abstractNum>
  <w:abstractNum w:abstractNumId="25" w15:restartNumberingAfterBreak="0">
    <w:nsid w:val="64BF37EC"/>
    <w:multiLevelType w:val="hybridMultilevel"/>
    <w:tmpl w:val="55C28704"/>
    <w:lvl w:ilvl="0" w:tplc="84A675AA">
      <w:start w:val="1"/>
      <w:numFmt w:val="lowerLetter"/>
      <w:lvlText w:val="%1)"/>
      <w:lvlJc w:val="left"/>
      <w:pPr>
        <w:ind w:left="1080" w:hanging="360"/>
      </w:pPr>
      <w:rPr>
        <w:rFonts w:hint="default" w:eastAsia="Times New Roman" w:cs="Calibr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83D445E"/>
    <w:multiLevelType w:val="hybridMultilevel"/>
    <w:tmpl w:val="88DA8BBE"/>
    <w:lvl w:ilvl="0" w:tplc="696A6394">
      <w:start w:val="1"/>
      <w:numFmt w:val="lowerLetter"/>
      <w:lvlText w:val="%1)"/>
      <w:lvlJc w:val="left"/>
      <w:pPr>
        <w:ind w:left="720" w:hanging="360"/>
      </w:pPr>
      <w:rPr>
        <w:rFonts w:hint="default" w:eastAsia="Times New Roman"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EC27E4"/>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28" w15:restartNumberingAfterBreak="0">
    <w:nsid w:val="78D90152"/>
    <w:multiLevelType w:val="hybridMultilevel"/>
    <w:tmpl w:val="71ECDAF2"/>
    <w:lvl w:ilvl="0" w:tplc="FF32E158">
      <w:start w:val="1"/>
      <w:numFmt w:val="bullet"/>
      <w:lvlText w:val=""/>
      <w:lvlJc w:val="left"/>
      <w:pPr>
        <w:tabs>
          <w:tab w:val="num" w:pos="360"/>
        </w:tabs>
        <w:ind w:left="360" w:hanging="360"/>
      </w:pPr>
      <w:rPr>
        <w:rFonts w:hint="default" w:ascii="Wingdings 2" w:hAnsi="Wingdings 2"/>
        <w:color w:val="auto"/>
      </w:rPr>
    </w:lvl>
    <w:lvl w:ilvl="1" w:tplc="04070003" w:tentative="1">
      <w:start w:val="1"/>
      <w:numFmt w:val="bullet"/>
      <w:lvlText w:val="o"/>
      <w:lvlJc w:val="left"/>
      <w:pPr>
        <w:tabs>
          <w:tab w:val="num" w:pos="1080"/>
        </w:tabs>
        <w:ind w:left="1080" w:hanging="360"/>
      </w:pPr>
      <w:rPr>
        <w:rFonts w:hint="default" w:ascii="Courier New" w:hAnsi="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rPr>
    </w:lvl>
    <w:lvl w:ilvl="8" w:tplc="04070005" w:tentative="1">
      <w:start w:val="1"/>
      <w:numFmt w:val="bullet"/>
      <w:lvlText w:val=""/>
      <w:lvlJc w:val="left"/>
      <w:pPr>
        <w:tabs>
          <w:tab w:val="num" w:pos="6120"/>
        </w:tabs>
        <w:ind w:left="6120" w:hanging="360"/>
      </w:pPr>
      <w:rPr>
        <w:rFonts w:hint="default" w:ascii="Wingdings" w:hAnsi="Wingdings"/>
      </w:rPr>
    </w:lvl>
  </w:abstractNum>
  <w:num w:numId="1">
    <w:abstractNumId w:val="17"/>
  </w:num>
  <w:num w:numId="2">
    <w:abstractNumId w:val="2"/>
  </w:num>
  <w:num w:numId="3">
    <w:abstractNumId w:val="19"/>
  </w:num>
  <w:num w:numId="4">
    <w:abstractNumId w:val="4"/>
  </w:num>
  <w:num w:numId="5">
    <w:abstractNumId w:val="18"/>
  </w:num>
  <w:num w:numId="6">
    <w:abstractNumId w:val="28"/>
  </w:num>
  <w:num w:numId="7">
    <w:abstractNumId w:val="13"/>
  </w:num>
  <w:num w:numId="8">
    <w:abstractNumId w:val="16"/>
  </w:num>
  <w:num w:numId="9">
    <w:abstractNumId w:val="27"/>
  </w:num>
  <w:num w:numId="10">
    <w:abstractNumId w:val="20"/>
  </w:num>
  <w:num w:numId="11">
    <w:abstractNumId w:val="7"/>
  </w:num>
  <w:num w:numId="12">
    <w:abstractNumId w:val="10"/>
  </w:num>
  <w:num w:numId="13">
    <w:abstractNumId w:val="6"/>
  </w:num>
  <w:num w:numId="14">
    <w:abstractNumId w:val="26"/>
  </w:num>
  <w:num w:numId="15">
    <w:abstractNumId w:val="8"/>
  </w:num>
  <w:num w:numId="16">
    <w:abstractNumId w:val="12"/>
  </w:num>
  <w:num w:numId="17">
    <w:abstractNumId w:val="0"/>
  </w:num>
  <w:num w:numId="18">
    <w:abstractNumId w:val="15"/>
  </w:num>
  <w:num w:numId="19">
    <w:abstractNumId w:val="23"/>
  </w:num>
  <w:num w:numId="20">
    <w:abstractNumId w:val="3"/>
  </w:num>
  <w:num w:numId="21">
    <w:abstractNumId w:val="1"/>
  </w:num>
  <w:num w:numId="22">
    <w:abstractNumId w:val="25"/>
  </w:num>
  <w:num w:numId="23">
    <w:abstractNumId w:val="24"/>
  </w:num>
  <w:num w:numId="24">
    <w:abstractNumId w:val="9"/>
  </w:num>
  <w:num w:numId="25">
    <w:abstractNumId w:val="21"/>
  </w:num>
  <w:num w:numId="26">
    <w:abstractNumId w:val="5"/>
  </w:num>
  <w:num w:numId="27">
    <w:abstractNumId w:val="11"/>
  </w:num>
  <w:num w:numId="28">
    <w:abstractNumId w:val="22"/>
  </w:num>
  <w:num w:numId="29">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ocumentProtection w:edit="form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24"/>
    <w:rsid w:val="000346E6"/>
    <w:rsid w:val="000900E0"/>
    <w:rsid w:val="000B547A"/>
    <w:rsid w:val="000E6351"/>
    <w:rsid w:val="00133A0D"/>
    <w:rsid w:val="00165B9C"/>
    <w:rsid w:val="00187053"/>
    <w:rsid w:val="00192203"/>
    <w:rsid w:val="001E4CD3"/>
    <w:rsid w:val="002011DE"/>
    <w:rsid w:val="00225B9A"/>
    <w:rsid w:val="00250C9C"/>
    <w:rsid w:val="002C21A9"/>
    <w:rsid w:val="002C2D5D"/>
    <w:rsid w:val="002D5EB6"/>
    <w:rsid w:val="00325196"/>
    <w:rsid w:val="00332546"/>
    <w:rsid w:val="0033728E"/>
    <w:rsid w:val="003921DA"/>
    <w:rsid w:val="003E4C56"/>
    <w:rsid w:val="00413220"/>
    <w:rsid w:val="00423837"/>
    <w:rsid w:val="004603AE"/>
    <w:rsid w:val="00463EA7"/>
    <w:rsid w:val="00471D0F"/>
    <w:rsid w:val="0047300C"/>
    <w:rsid w:val="00481F70"/>
    <w:rsid w:val="004A117A"/>
    <w:rsid w:val="004A62C7"/>
    <w:rsid w:val="004B446C"/>
    <w:rsid w:val="00582600"/>
    <w:rsid w:val="00587494"/>
    <w:rsid w:val="00592F17"/>
    <w:rsid w:val="005E5309"/>
    <w:rsid w:val="00645524"/>
    <w:rsid w:val="0067512D"/>
    <w:rsid w:val="006908F6"/>
    <w:rsid w:val="006C2750"/>
    <w:rsid w:val="006F7ACC"/>
    <w:rsid w:val="00717EE5"/>
    <w:rsid w:val="007213A1"/>
    <w:rsid w:val="0072388B"/>
    <w:rsid w:val="0073118F"/>
    <w:rsid w:val="007538F3"/>
    <w:rsid w:val="00765A5A"/>
    <w:rsid w:val="00772414"/>
    <w:rsid w:val="00780A14"/>
    <w:rsid w:val="007D73F1"/>
    <w:rsid w:val="008645A4"/>
    <w:rsid w:val="00864818"/>
    <w:rsid w:val="00867F3E"/>
    <w:rsid w:val="00890F35"/>
    <w:rsid w:val="008D39E4"/>
    <w:rsid w:val="008D79C0"/>
    <w:rsid w:val="009B5602"/>
    <w:rsid w:val="009F7EA2"/>
    <w:rsid w:val="00A45C1D"/>
    <w:rsid w:val="00A5042D"/>
    <w:rsid w:val="00A83ED2"/>
    <w:rsid w:val="00A921D9"/>
    <w:rsid w:val="00AB4344"/>
    <w:rsid w:val="00AD5897"/>
    <w:rsid w:val="00AE057D"/>
    <w:rsid w:val="00AF3530"/>
    <w:rsid w:val="00B322AA"/>
    <w:rsid w:val="00B54E5F"/>
    <w:rsid w:val="00B55E6D"/>
    <w:rsid w:val="00B752AC"/>
    <w:rsid w:val="00B8709A"/>
    <w:rsid w:val="00BA65C5"/>
    <w:rsid w:val="00BA6A4C"/>
    <w:rsid w:val="00BC4FAF"/>
    <w:rsid w:val="00C0479E"/>
    <w:rsid w:val="00C11F88"/>
    <w:rsid w:val="00C47755"/>
    <w:rsid w:val="00C50C5A"/>
    <w:rsid w:val="00CB42A5"/>
    <w:rsid w:val="00CF350E"/>
    <w:rsid w:val="00CF5335"/>
    <w:rsid w:val="00D1089E"/>
    <w:rsid w:val="00D169DD"/>
    <w:rsid w:val="00D52DAC"/>
    <w:rsid w:val="00D83BBF"/>
    <w:rsid w:val="00DB76C1"/>
    <w:rsid w:val="00DB779C"/>
    <w:rsid w:val="00DC04ED"/>
    <w:rsid w:val="00DC104C"/>
    <w:rsid w:val="00DD7DBA"/>
    <w:rsid w:val="00DE2756"/>
    <w:rsid w:val="00DE43E0"/>
    <w:rsid w:val="00E07AD7"/>
    <w:rsid w:val="00E11DB5"/>
    <w:rsid w:val="00E445BE"/>
    <w:rsid w:val="00E67870"/>
    <w:rsid w:val="00E67E0D"/>
    <w:rsid w:val="00E81EF3"/>
    <w:rsid w:val="00ED3F3C"/>
    <w:rsid w:val="00EE29EE"/>
    <w:rsid w:val="00EE48DF"/>
    <w:rsid w:val="00F66E96"/>
    <w:rsid w:val="00F7527F"/>
    <w:rsid w:val="00F947C2"/>
    <w:rsid w:val="00FA3CA3"/>
    <w:rsid w:val="00FA761C"/>
    <w:rsid w:val="00FA76F3"/>
    <w:rsid w:val="00FC10D4"/>
    <w:rsid w:val="00FE0A1D"/>
    <w:rsid w:val="00FE4DFA"/>
    <w:rsid w:val="0FC646A6"/>
    <w:rsid w:val="3F3D29C3"/>
    <w:rsid w:val="6008FC8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3455B"/>
  <w15:docId w15:val="{9486C7D8-AF70-4B54-A15A-E09BDEA6FE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rsid w:val="00D52DAC"/>
    <w:pPr>
      <w:spacing w:after="80" w:line="264" w:lineRule="auto"/>
      <w:jc w:val="both"/>
    </w:pPr>
  </w:style>
  <w:style w:type="paragraph" w:styleId="berschrift1">
    <w:name w:val="heading 1"/>
    <w:basedOn w:val="Standard"/>
    <w:next w:val="Standard"/>
    <w:link w:val="berschrift1Zchn"/>
    <w:autoRedefine/>
    <w:uiPriority w:val="9"/>
    <w:qFormat/>
    <w:rsid w:val="00587494"/>
    <w:pPr>
      <w:keepNext/>
      <w:keepLines/>
      <w:spacing w:before="240" w:after="0"/>
      <w:outlineLvl w:val="0"/>
    </w:pPr>
    <w:rPr>
      <w:rFonts w:asciiTheme="majorHAnsi" w:hAnsiTheme="majorHAnsi" w:eastAsiaTheme="majorEastAsia" w:cstheme="majorBidi"/>
      <w:color w:val="49647D"/>
      <w:sz w:val="32"/>
      <w:szCs w:val="32"/>
    </w:rPr>
  </w:style>
  <w:style w:type="paragraph" w:styleId="berschrift2">
    <w:name w:val="heading 2"/>
    <w:basedOn w:val="Standard"/>
    <w:next w:val="Standard"/>
    <w:link w:val="berschrift2Zchn"/>
    <w:autoRedefine/>
    <w:uiPriority w:val="9"/>
    <w:unhideWhenUsed/>
    <w:qFormat/>
    <w:rsid w:val="00C11F88"/>
    <w:pPr>
      <w:keepNext/>
      <w:spacing w:before="80" w:after="0"/>
      <w:outlineLvl w:val="1"/>
    </w:pPr>
    <w:rPr>
      <w:rFonts w:asciiTheme="majorHAnsi" w:hAnsiTheme="majorHAnsi" w:eastAsiaTheme="majorEastAsia" w:cstheme="majorBidi"/>
      <w:color w:val="49647D"/>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hAnsiTheme="majorHAnsi" w:eastAsiaTheme="majorEastAsia" w:cstheme="majorBidi"/>
      <w:color w:val="1F4D78" w:themeColor="accent1" w:themeShade="7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587494"/>
    <w:rPr>
      <w:rFonts w:asciiTheme="majorHAnsi" w:hAnsiTheme="majorHAnsi" w:eastAsiaTheme="majorEastAsia" w:cstheme="majorBidi"/>
      <w:color w:val="49647D"/>
      <w:sz w:val="32"/>
      <w:szCs w:val="32"/>
    </w:rPr>
  </w:style>
  <w:style w:type="character" w:styleId="berschrift6Zchn" w:customStyle="1">
    <w:name w:val="Überschrift 6 Zchn"/>
    <w:basedOn w:val="Absatz-Standardschriftart"/>
    <w:link w:val="berschrift6"/>
    <w:uiPriority w:val="9"/>
    <w:semiHidden/>
    <w:rsid w:val="006C2750"/>
    <w:rPr>
      <w:rFonts w:asciiTheme="majorHAnsi" w:hAnsiTheme="majorHAnsi" w:eastAsiaTheme="majorEastAsia"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styleId="TextkrperZchn" w:customStyle="1">
    <w:name w:val="Textkörper Zchn"/>
    <w:basedOn w:val="Absatz-Standardschriftart"/>
    <w:link w:val="Textkrper"/>
    <w:rsid w:val="006C2750"/>
  </w:style>
  <w:style w:type="paragraph" w:styleId="Textkrper-Einzug3">
    <w:name w:val="Body Text Indent 3"/>
    <w:basedOn w:val="Standard"/>
    <w:link w:val="Textkrper-Einzug3Zchn"/>
    <w:uiPriority w:val="99"/>
    <w:semiHidden/>
    <w:unhideWhenUsed/>
    <w:rsid w:val="006C2750"/>
    <w:pPr>
      <w:spacing w:after="120"/>
      <w:ind w:left="283"/>
    </w:pPr>
    <w:rPr>
      <w:sz w:val="16"/>
      <w:szCs w:val="16"/>
    </w:rPr>
  </w:style>
  <w:style w:type="character" w:styleId="Textkrper-Einzug3Zchn" w:customStyle="1">
    <w:name w:val="Textkörper-Einzug 3 Zchn"/>
    <w:basedOn w:val="Absatz-Standardschriftart"/>
    <w:link w:val="Textkrper-Einzug3"/>
    <w:uiPriority w:val="99"/>
    <w:semiHidden/>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styleId="Textkrper2Zchn" w:customStyle="1">
    <w:name w:val="Textkörper 2 Zchn"/>
    <w:basedOn w:val="Absatz-Standardschriftart"/>
    <w:link w:val="Textkrper2"/>
    <w:uiPriority w:val="99"/>
    <w:rsid w:val="006C2750"/>
  </w:style>
  <w:style w:type="paragraph" w:styleId="Kopfzeile">
    <w:name w:val="header"/>
    <w:basedOn w:val="Standard"/>
    <w:link w:val="KopfzeileZchn"/>
    <w:unhideWhenUsed/>
    <w:rsid w:val="006C2750"/>
    <w:pPr>
      <w:tabs>
        <w:tab w:val="center" w:pos="4536"/>
        <w:tab w:val="right" w:pos="9072"/>
      </w:tabs>
      <w:spacing w:after="0" w:line="240" w:lineRule="auto"/>
    </w:pPr>
  </w:style>
  <w:style w:type="character" w:styleId="KopfzeileZchn" w:customStyle="1">
    <w:name w:val="Kopfzeile Zchn"/>
    <w:basedOn w:val="Absatz-Standardschriftart"/>
    <w:link w:val="Kopfzeile"/>
    <w:rsid w:val="006C2750"/>
  </w:style>
  <w:style w:type="paragraph" w:styleId="Listenabsatz">
    <w:name w:val="List Paragraph"/>
    <w:basedOn w:val="Standard"/>
    <w:uiPriority w:val="34"/>
    <w:qFormat/>
    <w:rsid w:val="006C2750"/>
    <w:pPr>
      <w:spacing w:after="200"/>
      <w:ind w:left="720"/>
      <w:contextualSpacing/>
    </w:pPr>
  </w:style>
  <w:style w:type="table" w:styleId="Tabellenraster">
    <w:name w:val="Table Grid"/>
    <w:basedOn w:val="NormaleTabelle"/>
    <w:rsid w:val="006C27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themaZchn" w:customStyle="1">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styleId="KommentarthemaZchn1" w:customStyle="1">
    <w:name w:val="Kommentarthema Zchn1"/>
    <w:basedOn w:val="KommentartextZchn"/>
    <w:uiPriority w:val="99"/>
    <w:semiHidden/>
    <w:rsid w:val="006C2750"/>
    <w:rPr>
      <w:b/>
      <w:bCs/>
      <w:sz w:val="20"/>
      <w:szCs w:val="20"/>
    </w:rPr>
  </w:style>
  <w:style w:type="character" w:styleId="berschrift2Zchn" w:customStyle="1">
    <w:name w:val="Überschrift 2 Zchn"/>
    <w:basedOn w:val="Absatz-Standardschriftart"/>
    <w:link w:val="berschrift2"/>
    <w:uiPriority w:val="9"/>
    <w:rsid w:val="00C11F88"/>
    <w:rPr>
      <w:rFonts w:asciiTheme="majorHAnsi" w:hAnsiTheme="majorHAnsi" w:eastAsiaTheme="majorEastAsia" w:cstheme="majorBidi"/>
      <w:color w:val="49647D"/>
      <w:sz w:val="26"/>
      <w:szCs w:val="26"/>
    </w:rPr>
  </w:style>
  <w:style w:type="paragraph" w:styleId="Sprechblasentext">
    <w:name w:val="Balloon Text"/>
    <w:basedOn w:val="Standard"/>
    <w:link w:val="SprechblasentextZchn"/>
    <w:uiPriority w:val="99"/>
    <w:semiHidden/>
    <w:unhideWhenUsed/>
    <w:rsid w:val="00C47755"/>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C47755"/>
    <w:rPr>
      <w:rFonts w:ascii="Tahoma" w:hAnsi="Tahoma" w:cs="Tahoma"/>
      <w:sz w:val="16"/>
      <w:szCs w:val="16"/>
    </w:rPr>
  </w:style>
  <w:style w:type="character" w:styleId="Platzhaltertext">
    <w:name w:val="Placeholder Text"/>
    <w:basedOn w:val="Absatz-Standardschriftart"/>
    <w:uiPriority w:val="99"/>
    <w:semiHidden/>
    <w:rsid w:val="002D5EB6"/>
    <w:rPr>
      <w:color w:val="808080"/>
    </w:rPr>
  </w:style>
  <w:style w:type="character" w:styleId="Hyperlink">
    <w:name w:val="Hyperlink"/>
    <w:basedOn w:val="Absatz-Standardschriftart"/>
    <w:uiPriority w:val="99"/>
    <w:unhideWhenUsed/>
    <w:rsid w:val="00E07AD7"/>
    <w:rPr>
      <w:color w:val="0563C1" w:themeColor="hyperlink"/>
      <w:u w:val="single"/>
    </w:rPr>
  </w:style>
  <w:style w:type="character" w:styleId="BesuchterLink">
    <w:name w:val="FollowedHyperlink"/>
    <w:basedOn w:val="Absatz-Standardschriftart"/>
    <w:uiPriority w:val="99"/>
    <w:semiHidden/>
    <w:unhideWhenUsed/>
    <w:rsid w:val="001E4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llstrom\Desktop\GDPR%20docs\Auftragnehmer_Mustervertrag%20zur%20Auftragsverarbeitung%20gem&#228;&#223;%20Art.%2028%20DSGVO_Stand%2003.2018-it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20B213559140708AA97876BEA84E08"/>
        <w:category>
          <w:name w:val="General"/>
          <w:gallery w:val="placeholder"/>
        </w:category>
        <w:types>
          <w:type w:val="bbPlcHdr"/>
        </w:types>
        <w:behaviors>
          <w:behavior w:val="content"/>
        </w:behaviors>
        <w:guid w:val="{66943575-0537-4CD2-A327-CC7AD58DF949}"/>
      </w:docPartPr>
      <w:docPartBody>
        <w:p w:rsidR="007F58CA" w:rsidRDefault="00463EA7">
          <w:pPr>
            <w:pStyle w:val="9B20B213559140708AA97876BEA84E08"/>
          </w:pPr>
          <w:r w:rsidRPr="003A5254">
            <w:rPr>
              <w:rStyle w:val="Platzhaltertext"/>
            </w:rPr>
            <w:t>Klicken Sie hier, um Text einzugeben.</w:t>
          </w:r>
        </w:p>
      </w:docPartBody>
    </w:docPart>
    <w:docPart>
      <w:docPartPr>
        <w:name w:val="8F9989027B6D4885AC40C7140AA821C6"/>
        <w:category>
          <w:name w:val="General"/>
          <w:gallery w:val="placeholder"/>
        </w:category>
        <w:types>
          <w:type w:val="bbPlcHdr"/>
        </w:types>
        <w:behaviors>
          <w:behavior w:val="content"/>
        </w:behaviors>
        <w:guid w:val="{E53EAE05-DFB2-47A8-ABCF-AD3BF9D22412}"/>
      </w:docPartPr>
      <w:docPartBody>
        <w:p w:rsidR="007F58CA" w:rsidRDefault="00463EA7">
          <w:pPr>
            <w:pStyle w:val="8F9989027B6D4885AC40C7140AA821C6"/>
          </w:pPr>
          <w:r w:rsidRPr="003A5254">
            <w:rPr>
              <w:rStyle w:val="Platzhaltertext"/>
            </w:rPr>
            <w:t>Klicken Sie hier, um Text einzugeben.</w:t>
          </w:r>
        </w:p>
      </w:docPartBody>
    </w:docPart>
    <w:docPart>
      <w:docPartPr>
        <w:name w:val="CA2753D38A6F4717907C37BAA6B28838"/>
        <w:category>
          <w:name w:val="General"/>
          <w:gallery w:val="placeholder"/>
        </w:category>
        <w:types>
          <w:type w:val="bbPlcHdr"/>
        </w:types>
        <w:behaviors>
          <w:behavior w:val="content"/>
        </w:behaviors>
        <w:guid w:val="{7AC62A31-DB6C-409C-98D5-CF4C7C44EF7B}"/>
      </w:docPartPr>
      <w:docPartBody>
        <w:p w:rsidR="007F58CA" w:rsidRDefault="00463EA7">
          <w:pPr>
            <w:pStyle w:val="CA2753D38A6F4717907C37BAA6B28838"/>
          </w:pPr>
          <w:r w:rsidRPr="000B547A">
            <w:rPr>
              <w:rStyle w:val="Platzhaltertext"/>
              <w:color w:val="BE1487"/>
            </w:rPr>
            <w:t>Wählen Sie ein Element aus.</w:t>
          </w:r>
        </w:p>
      </w:docPartBody>
    </w:docPart>
    <w:docPart>
      <w:docPartPr>
        <w:name w:val="414EAA049D604421AE27D094F48824B5"/>
        <w:category>
          <w:name w:val="General"/>
          <w:gallery w:val="placeholder"/>
        </w:category>
        <w:types>
          <w:type w:val="bbPlcHdr"/>
        </w:types>
        <w:behaviors>
          <w:behavior w:val="content"/>
        </w:behaviors>
        <w:guid w:val="{90DC7572-9D3E-4278-923A-1FD4F1BC772B}"/>
      </w:docPartPr>
      <w:docPartBody>
        <w:p w:rsidR="007F58CA" w:rsidRDefault="00463EA7">
          <w:pPr>
            <w:pStyle w:val="414EAA049D604421AE27D094F48824B5"/>
          </w:pPr>
          <w:r w:rsidRPr="000B547A">
            <w:rPr>
              <w:rStyle w:val="Platzhaltertext"/>
              <w:color w:val="BE1487"/>
            </w:rPr>
            <w:t>Klicken Sie hier, um Text einzugeben.</w:t>
          </w:r>
        </w:p>
      </w:docPartBody>
    </w:docPart>
    <w:docPart>
      <w:docPartPr>
        <w:name w:val="38CC1F3988F1428DA8DD639BFBEFAFBC"/>
        <w:category>
          <w:name w:val="General"/>
          <w:gallery w:val="placeholder"/>
        </w:category>
        <w:types>
          <w:type w:val="bbPlcHdr"/>
        </w:types>
        <w:behaviors>
          <w:behavior w:val="content"/>
        </w:behaviors>
        <w:guid w:val="{8F908AE2-AC86-4D95-8764-2D269DE9AFB1}"/>
      </w:docPartPr>
      <w:docPartBody>
        <w:p w:rsidR="007F58CA" w:rsidRDefault="00463EA7">
          <w:pPr>
            <w:pStyle w:val="38CC1F3988F1428DA8DD639BFBEFAFBC"/>
          </w:pPr>
          <w:r w:rsidRPr="000B547A">
            <w:rPr>
              <w:rStyle w:val="Platzhaltertext"/>
              <w:color w:val="BE1487"/>
            </w:rPr>
            <w:t>Wählen Sie ein Element aus.</w:t>
          </w:r>
        </w:p>
      </w:docPartBody>
    </w:docPart>
    <w:docPart>
      <w:docPartPr>
        <w:name w:val="50F9C8E4CC2241E5B5E8E50B21347EA9"/>
        <w:category>
          <w:name w:val="General"/>
          <w:gallery w:val="placeholder"/>
        </w:category>
        <w:types>
          <w:type w:val="bbPlcHdr"/>
        </w:types>
        <w:behaviors>
          <w:behavior w:val="content"/>
        </w:behaviors>
        <w:guid w:val="{113218EA-1718-4E0F-8E1F-42B037805218}"/>
      </w:docPartPr>
      <w:docPartBody>
        <w:p w:rsidR="007F58CA" w:rsidRDefault="00463EA7">
          <w:pPr>
            <w:pStyle w:val="50F9C8E4CC2241E5B5E8E50B21347EA9"/>
          </w:pPr>
          <w:r w:rsidRPr="000B547A">
            <w:rPr>
              <w:rStyle w:val="Platzhaltertext"/>
              <w:color w:val="BE1487"/>
            </w:rPr>
            <w:t>Klicken Sie hier, um Text einzugeben.</w:t>
          </w:r>
        </w:p>
      </w:docPartBody>
    </w:docPart>
    <w:docPart>
      <w:docPartPr>
        <w:name w:val="283F59E765544DA687C598DA7433175C"/>
        <w:category>
          <w:name w:val="General"/>
          <w:gallery w:val="placeholder"/>
        </w:category>
        <w:types>
          <w:type w:val="bbPlcHdr"/>
        </w:types>
        <w:behaviors>
          <w:behavior w:val="content"/>
        </w:behaviors>
        <w:guid w:val="{AE12B8FC-A81C-48F9-B999-E6DACE04770F}"/>
      </w:docPartPr>
      <w:docPartBody>
        <w:p w:rsidR="007F58CA" w:rsidRDefault="00463EA7">
          <w:pPr>
            <w:pStyle w:val="283F59E765544DA687C598DA7433175C"/>
          </w:pPr>
          <w:r w:rsidRPr="003A5254">
            <w:rPr>
              <w:rStyle w:val="Platzhaltertext"/>
            </w:rPr>
            <w:t>Wählen Sie ein Element aus.</w:t>
          </w:r>
        </w:p>
      </w:docPartBody>
    </w:docPart>
    <w:docPart>
      <w:docPartPr>
        <w:name w:val="845ABA98C94B4EA48C5C84B92163A2A3"/>
        <w:category>
          <w:name w:val="General"/>
          <w:gallery w:val="placeholder"/>
        </w:category>
        <w:types>
          <w:type w:val="bbPlcHdr"/>
        </w:types>
        <w:behaviors>
          <w:behavior w:val="content"/>
        </w:behaviors>
        <w:guid w:val="{42D388D3-C084-4845-9AA6-82B0CAD28606}"/>
      </w:docPartPr>
      <w:docPartBody>
        <w:p w:rsidR="007F58CA" w:rsidRDefault="00463EA7">
          <w:pPr>
            <w:pStyle w:val="845ABA98C94B4EA48C5C84B92163A2A3"/>
          </w:pPr>
          <w:r w:rsidRPr="004603AE">
            <w:rPr>
              <w:rStyle w:val="Platzhaltertext"/>
              <w:color w:val="BE1487"/>
            </w:rPr>
            <w:t>Wählen Sie ein Element aus.</w:t>
          </w:r>
        </w:p>
      </w:docPartBody>
    </w:docPart>
    <w:docPart>
      <w:docPartPr>
        <w:name w:val="ECBA2A6E52F2421AB9EE52DC5E9A9235"/>
        <w:category>
          <w:name w:val="General"/>
          <w:gallery w:val="placeholder"/>
        </w:category>
        <w:types>
          <w:type w:val="bbPlcHdr"/>
        </w:types>
        <w:behaviors>
          <w:behavior w:val="content"/>
        </w:behaviors>
        <w:guid w:val="{915ACFCF-811D-48A2-9EF8-F4E0BBA93F9B}"/>
      </w:docPartPr>
      <w:docPartBody>
        <w:p w:rsidR="007F58CA" w:rsidRDefault="00463EA7">
          <w:pPr>
            <w:pStyle w:val="ECBA2A6E52F2421AB9EE52DC5E9A9235"/>
          </w:pPr>
          <w:r w:rsidRPr="003A5254">
            <w:rPr>
              <w:rStyle w:val="Platzhaltertext"/>
            </w:rPr>
            <w:t>Klicken Sie hier, um Text einzugeben.</w:t>
          </w:r>
        </w:p>
      </w:docPartBody>
    </w:docPart>
    <w:docPart>
      <w:docPartPr>
        <w:name w:val="2392947DB14B405AB77A1D8C16989160"/>
        <w:category>
          <w:name w:val="General"/>
          <w:gallery w:val="placeholder"/>
        </w:category>
        <w:types>
          <w:type w:val="bbPlcHdr"/>
        </w:types>
        <w:behaviors>
          <w:behavior w:val="content"/>
        </w:behaviors>
        <w:guid w:val="{1801213F-E915-4BCE-8E8D-2339F6FE6CB6}"/>
      </w:docPartPr>
      <w:docPartBody>
        <w:p w:rsidR="007F58CA" w:rsidRDefault="00463EA7">
          <w:pPr>
            <w:pStyle w:val="2392947DB14B405AB77A1D8C16989160"/>
          </w:pPr>
          <w:r w:rsidRPr="003A525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A7"/>
    <w:rsid w:val="001F210E"/>
    <w:rsid w:val="00463EA7"/>
    <w:rsid w:val="004F3EC9"/>
    <w:rsid w:val="00567702"/>
    <w:rsid w:val="00581066"/>
    <w:rsid w:val="007F58CA"/>
    <w:rsid w:val="00D806A2"/>
    <w:rsid w:val="00FC5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B20B213559140708AA97876BEA84E08">
    <w:name w:val="9B20B213559140708AA97876BEA84E08"/>
  </w:style>
  <w:style w:type="paragraph" w:customStyle="1" w:styleId="8F9989027B6D4885AC40C7140AA821C6">
    <w:name w:val="8F9989027B6D4885AC40C7140AA821C6"/>
  </w:style>
  <w:style w:type="paragraph" w:customStyle="1" w:styleId="CA2753D38A6F4717907C37BAA6B28838">
    <w:name w:val="CA2753D38A6F4717907C37BAA6B28838"/>
  </w:style>
  <w:style w:type="paragraph" w:customStyle="1" w:styleId="414EAA049D604421AE27D094F48824B5">
    <w:name w:val="414EAA049D604421AE27D094F48824B5"/>
  </w:style>
  <w:style w:type="paragraph" w:customStyle="1" w:styleId="38CC1F3988F1428DA8DD639BFBEFAFBC">
    <w:name w:val="38CC1F3988F1428DA8DD639BFBEFAFBC"/>
  </w:style>
  <w:style w:type="paragraph" w:customStyle="1" w:styleId="50F9C8E4CC2241E5B5E8E50B21347EA9">
    <w:name w:val="50F9C8E4CC2241E5B5E8E50B21347EA9"/>
  </w:style>
  <w:style w:type="paragraph" w:customStyle="1" w:styleId="283F59E765544DA687C598DA7433175C">
    <w:name w:val="283F59E765544DA687C598DA7433175C"/>
  </w:style>
  <w:style w:type="paragraph" w:customStyle="1" w:styleId="845ABA98C94B4EA48C5C84B92163A2A3">
    <w:name w:val="845ABA98C94B4EA48C5C84B92163A2A3"/>
  </w:style>
  <w:style w:type="paragraph" w:customStyle="1" w:styleId="ECBA2A6E52F2421AB9EE52DC5E9A9235">
    <w:name w:val="ECBA2A6E52F2421AB9EE52DC5E9A9235"/>
  </w:style>
  <w:style w:type="paragraph" w:customStyle="1" w:styleId="2392947DB14B405AB77A1D8C16989160">
    <w:name w:val="2392947DB14B405AB77A1D8C16989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25C1DF10B3E44F82CF466440310244" ma:contentTypeVersion="11" ma:contentTypeDescription="Create a new document." ma:contentTypeScope="" ma:versionID="099dc81a61ef103afc465e53d502dcc2">
  <xsd:schema xmlns:xsd="http://www.w3.org/2001/XMLSchema" xmlns:xs="http://www.w3.org/2001/XMLSchema" xmlns:p="http://schemas.microsoft.com/office/2006/metadata/properties" xmlns:ns2="3a6ea06e-0ddd-497d-8276-abcda72596ec" xmlns:ns3="0134e131-1f4b-451c-ac66-97d908352b8d" targetNamespace="http://schemas.microsoft.com/office/2006/metadata/properties" ma:root="true" ma:fieldsID="51c904635dfdf525bf74fe087544e54d" ns2:_="" ns3:_="">
    <xsd:import namespace="3a6ea06e-0ddd-497d-8276-abcda72596ec"/>
    <xsd:import namespace="0134e131-1f4b-451c-ac66-97d908352b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ea06e-0ddd-497d-8276-abcda72596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4e131-1f4b-451c-ac66-97d908352b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1805-8009-4BE0-8965-A3AC2033D0A3}">
  <ds:schemaRefs>
    <ds:schemaRef ds:uri="http://www.w3.org/XML/1998/namespace"/>
    <ds:schemaRef ds:uri="http://schemas.microsoft.com/office/2006/documentManagement/types"/>
    <ds:schemaRef ds:uri="3a6ea06e-0ddd-497d-8276-abcda72596ec"/>
    <ds:schemaRef ds:uri="http://purl.org/dc/dcmitype/"/>
    <ds:schemaRef ds:uri="http://purl.org/dc/elements/1.1/"/>
    <ds:schemaRef ds:uri="http://schemas.microsoft.com/office/2006/metadata/properties"/>
    <ds:schemaRef ds:uri="0134e131-1f4b-451c-ac66-97d908352b8d"/>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945A65E-BF19-48E7-A5AD-C02E6705EAFE}">
  <ds:schemaRefs>
    <ds:schemaRef ds:uri="http://schemas.microsoft.com/sharepoint/v3/contenttype/forms"/>
  </ds:schemaRefs>
</ds:datastoreItem>
</file>

<file path=customXml/itemProps3.xml><?xml version="1.0" encoding="utf-8"?>
<ds:datastoreItem xmlns:ds="http://schemas.openxmlformats.org/officeDocument/2006/customXml" ds:itemID="{B9C2583D-B20B-4E2F-8C4A-8443C6BE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ea06e-0ddd-497d-8276-abcda72596ec"/>
    <ds:schemaRef ds:uri="0134e131-1f4b-451c-ac66-97d908352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AD360-7C7A-4E68-BB0A-914AC1CB90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Auftragnehmer_Mustervertrag zur Auftragsverarbeitung gemäß Art. 28 DSGVO_Stand 03.2018-ita-IT</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Ted Hellstrom</dc:creator>
  <lastModifiedBy>Andrea Spengler</lastModifiedBy>
  <revision>3</revision>
  <lastPrinted>2018-03-23T09:02:00.0000000Z</lastPrinted>
  <dcterms:created xsi:type="dcterms:W3CDTF">2020-01-27T15:43:00.0000000Z</dcterms:created>
  <dcterms:modified xsi:type="dcterms:W3CDTF">2021-11-16T14:03:11.0056062Z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0x0101004C25C1DF10B3E44F82CF466440310244</vt:lpwstr>
  </property>
</Properties>
</file>